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B885" w14:textId="3E2446E1" w:rsidR="00494D02" w:rsidRPr="006C211F" w:rsidRDefault="00494D02" w:rsidP="00494D02">
      <w:pPr>
        <w:jc w:val="center"/>
        <w:rPr>
          <w:rFonts w:ascii="Bell MT" w:hAnsi="Bell MT" w:cs="Times New Roman"/>
          <w:b/>
          <w:bCs/>
          <w:sz w:val="24"/>
          <w:szCs w:val="24"/>
          <w:u w:val="single"/>
        </w:rPr>
      </w:pPr>
      <w:r w:rsidRPr="006C211F">
        <w:rPr>
          <w:rFonts w:ascii="Bell MT" w:hAnsi="Bell MT" w:cs="Times New Roman"/>
          <w:b/>
          <w:bCs/>
          <w:sz w:val="24"/>
          <w:szCs w:val="24"/>
          <w:u w:val="single"/>
        </w:rPr>
        <w:t>ACCESS TO COMPREHENSIVE REPRODUCTIVE HEALTH CARE</w:t>
      </w:r>
      <w:r w:rsidR="00121DFE" w:rsidRPr="006C211F">
        <w:rPr>
          <w:rFonts w:ascii="Bell MT" w:hAnsi="Bell MT" w:cs="Times New Roman"/>
          <w:b/>
          <w:bCs/>
          <w:sz w:val="24"/>
          <w:szCs w:val="24"/>
          <w:u w:val="single"/>
        </w:rPr>
        <w:t xml:space="preserve"> </w:t>
      </w:r>
    </w:p>
    <w:p w14:paraId="0EEBA8DA" w14:textId="28F8F608" w:rsidR="00494D02" w:rsidRPr="003A5F64" w:rsidRDefault="00494D02" w:rsidP="004E0DF5">
      <w:pPr>
        <w:spacing w:line="240" w:lineRule="auto"/>
        <w:rPr>
          <w:rFonts w:ascii="Bell MT" w:hAnsi="Bell MT" w:cs="Times New Roman"/>
        </w:rPr>
      </w:pPr>
      <w:r w:rsidRPr="003A5F64">
        <w:rPr>
          <w:rFonts w:ascii="Bell MT" w:hAnsi="Bell MT" w:cs="Times New Roman"/>
        </w:rPr>
        <w:t>The North Carolina Medical Society supports access to comprehensive, safe, equitable, and evidence-based quality</w:t>
      </w:r>
      <w:r w:rsidR="00455BFF">
        <w:rPr>
          <w:rFonts w:ascii="Bell MT" w:hAnsi="Bell MT" w:cs="Times New Roman"/>
        </w:rPr>
        <w:t xml:space="preserve"> reproductive</w:t>
      </w:r>
      <w:r w:rsidRPr="003A5F64">
        <w:rPr>
          <w:rFonts w:ascii="Bell MT" w:hAnsi="Bell MT" w:cs="Times New Roman"/>
        </w:rPr>
        <w:t xml:space="preserve"> care for every individual of reproductive age, regardless of gender</w:t>
      </w:r>
      <w:r w:rsidR="00206A37">
        <w:rPr>
          <w:rFonts w:ascii="Bell MT" w:hAnsi="Bell MT" w:cs="Times New Roman"/>
        </w:rPr>
        <w:t xml:space="preserve"> or gender</w:t>
      </w:r>
      <w:r w:rsidR="00F67F55">
        <w:rPr>
          <w:rFonts w:ascii="Bell MT" w:hAnsi="Bell MT" w:cs="Times New Roman"/>
        </w:rPr>
        <w:t xml:space="preserve"> identity</w:t>
      </w:r>
      <w:r w:rsidRPr="003A5F64">
        <w:rPr>
          <w:rFonts w:ascii="Bell MT" w:hAnsi="Bell MT" w:cs="Times New Roman"/>
        </w:rPr>
        <w:t xml:space="preserve">, sexual orientation, race, creed, culture, disability, geography, or financial status. </w:t>
      </w:r>
    </w:p>
    <w:p w14:paraId="3FD2CF99" w14:textId="622C7D6F" w:rsidR="00494D02" w:rsidRPr="003A5F64" w:rsidRDefault="00494D02" w:rsidP="003F6AE3">
      <w:pPr>
        <w:rPr>
          <w:rFonts w:ascii="Bell MT" w:hAnsi="Bell MT" w:cs="Times New Roman"/>
        </w:rPr>
      </w:pPr>
      <w:r w:rsidRPr="003A5F64">
        <w:rPr>
          <w:rFonts w:ascii="Bell MT" w:hAnsi="Bell MT" w:cs="Times New Roman"/>
        </w:rPr>
        <w:t xml:space="preserve">Therefore, the North Carolina Medical Society </w:t>
      </w:r>
      <w:r w:rsidRPr="003E0195">
        <w:rPr>
          <w:rFonts w:ascii="Bell MT" w:hAnsi="Bell MT" w:cs="Times New Roman"/>
          <w:b/>
          <w:bCs/>
          <w:u w:val="single"/>
        </w:rPr>
        <w:t xml:space="preserve">will advocate </w:t>
      </w:r>
      <w:r w:rsidR="00F60193" w:rsidRPr="003E0195">
        <w:rPr>
          <w:rFonts w:ascii="Bell MT" w:hAnsi="Bell MT" w:cs="Times New Roman"/>
          <w:b/>
          <w:bCs/>
          <w:u w:val="single"/>
        </w:rPr>
        <w:t xml:space="preserve">for </w:t>
      </w:r>
      <w:r w:rsidRPr="003E0195">
        <w:rPr>
          <w:rFonts w:ascii="Bell MT" w:hAnsi="Bell MT" w:cs="Times New Roman"/>
          <w:b/>
          <w:bCs/>
          <w:u w:val="single"/>
        </w:rPr>
        <w:t>and support efforts to</w:t>
      </w:r>
      <w:r w:rsidRPr="003A5F64">
        <w:rPr>
          <w:rFonts w:ascii="Bell MT" w:hAnsi="Bell MT" w:cs="Times New Roman"/>
        </w:rPr>
        <w:t>:</w:t>
      </w:r>
    </w:p>
    <w:p w14:paraId="40FEB8D9" w14:textId="5E6F31CC" w:rsidR="00F421AA" w:rsidRDefault="00494D02" w:rsidP="003F6AE3">
      <w:pPr>
        <w:pStyle w:val="ListParagraph"/>
        <w:numPr>
          <w:ilvl w:val="0"/>
          <w:numId w:val="1"/>
        </w:numPr>
        <w:spacing w:line="240" w:lineRule="auto"/>
        <w:rPr>
          <w:rFonts w:ascii="Bell MT" w:hAnsi="Bell MT" w:cs="Times New Roman"/>
        </w:rPr>
      </w:pPr>
      <w:r w:rsidRPr="003A5F64">
        <w:rPr>
          <w:rFonts w:ascii="Bell MT" w:hAnsi="Bell MT" w:cs="Times New Roman"/>
        </w:rPr>
        <w:t xml:space="preserve">Recognize abortion as an essential part of </w:t>
      </w:r>
      <w:r w:rsidR="000316F8">
        <w:rPr>
          <w:rFonts w:ascii="Bell MT" w:hAnsi="Bell MT" w:cs="Times New Roman"/>
        </w:rPr>
        <w:t>comprehensive reproductive</w:t>
      </w:r>
      <w:r w:rsidR="000316F8" w:rsidRPr="003A5F64">
        <w:rPr>
          <w:rFonts w:ascii="Bell MT" w:hAnsi="Bell MT" w:cs="Times New Roman"/>
        </w:rPr>
        <w:t xml:space="preserve"> </w:t>
      </w:r>
      <w:r w:rsidRPr="003A5F64">
        <w:rPr>
          <w:rFonts w:ascii="Bell MT" w:hAnsi="Bell MT" w:cs="Times New Roman"/>
        </w:rPr>
        <w:t>medical care.</w:t>
      </w:r>
    </w:p>
    <w:p w14:paraId="6AD634D3" w14:textId="77777777" w:rsidR="00F421AA" w:rsidRDefault="00F421AA" w:rsidP="003F6AE3">
      <w:pPr>
        <w:pStyle w:val="ListParagraph"/>
        <w:spacing w:line="240" w:lineRule="auto"/>
        <w:rPr>
          <w:rFonts w:ascii="Bell MT" w:hAnsi="Bell MT" w:cs="Times New Roman"/>
        </w:rPr>
      </w:pPr>
    </w:p>
    <w:p w14:paraId="3145D684" w14:textId="6439464A" w:rsidR="00F421AA" w:rsidRPr="00F421AA" w:rsidRDefault="00F421AA" w:rsidP="003F6AE3">
      <w:pPr>
        <w:pStyle w:val="ListParagraph"/>
        <w:numPr>
          <w:ilvl w:val="0"/>
          <w:numId w:val="1"/>
        </w:numPr>
        <w:spacing w:line="240" w:lineRule="auto"/>
        <w:rPr>
          <w:rFonts w:ascii="Bell MT" w:hAnsi="Bell MT" w:cs="Times New Roman"/>
        </w:rPr>
      </w:pPr>
      <w:r>
        <w:rPr>
          <w:rFonts w:ascii="Bell MT" w:hAnsi="Bell MT" w:cs="Times New Roman"/>
        </w:rPr>
        <w:t>Enhance accessibility to pregnancy and post-natal services</w:t>
      </w:r>
      <w:r w:rsidR="00206A37">
        <w:rPr>
          <w:rFonts w:ascii="Bell MT" w:hAnsi="Bell MT" w:cs="Times New Roman"/>
        </w:rPr>
        <w:t>.</w:t>
      </w:r>
      <w:r>
        <w:rPr>
          <w:rFonts w:ascii="Bell MT" w:hAnsi="Bell MT" w:cs="Times New Roman"/>
        </w:rPr>
        <w:t xml:space="preserve"> </w:t>
      </w:r>
    </w:p>
    <w:p w14:paraId="27FD0F15" w14:textId="77777777" w:rsidR="00671745" w:rsidRDefault="00671745" w:rsidP="003F6AE3">
      <w:pPr>
        <w:pStyle w:val="ListParagraph"/>
        <w:spacing w:line="240" w:lineRule="auto"/>
        <w:rPr>
          <w:rFonts w:ascii="Bell MT" w:hAnsi="Bell MT" w:cs="Times New Roman"/>
        </w:rPr>
      </w:pPr>
    </w:p>
    <w:p w14:paraId="108EF28C" w14:textId="2A2B7038" w:rsidR="00671745" w:rsidRDefault="00671745" w:rsidP="003F6AE3">
      <w:pPr>
        <w:pStyle w:val="ListParagraph"/>
        <w:numPr>
          <w:ilvl w:val="0"/>
          <w:numId w:val="1"/>
        </w:numPr>
        <w:spacing w:after="0" w:line="240" w:lineRule="auto"/>
        <w:rPr>
          <w:rFonts w:ascii="Bell MT" w:hAnsi="Bell MT" w:cs="Times New Roman"/>
        </w:rPr>
      </w:pPr>
      <w:r w:rsidRPr="007B6F06">
        <w:rPr>
          <w:rFonts w:ascii="Bell MT" w:hAnsi="Bell MT" w:cs="Times New Roman"/>
        </w:rPr>
        <w:t>Preserve and protect the</w:t>
      </w:r>
      <w:r w:rsidR="00206A37">
        <w:rPr>
          <w:rFonts w:ascii="Bell MT" w:hAnsi="Bell MT" w:cs="Times New Roman"/>
        </w:rPr>
        <w:t xml:space="preserve"> relationship between</w:t>
      </w:r>
      <w:r w:rsidRPr="007B6F06">
        <w:rPr>
          <w:rFonts w:ascii="Bell MT" w:hAnsi="Bell MT" w:cs="Times New Roman"/>
        </w:rPr>
        <w:t xml:space="preserve"> patient</w:t>
      </w:r>
      <w:r w:rsidR="00206A37">
        <w:rPr>
          <w:rFonts w:ascii="Bell MT" w:hAnsi="Bell MT" w:cs="Times New Roman"/>
        </w:rPr>
        <w:t xml:space="preserve">s and </w:t>
      </w:r>
      <w:r w:rsidR="00020115">
        <w:rPr>
          <w:rFonts w:ascii="Bell MT" w:hAnsi="Bell MT" w:cs="Times New Roman"/>
        </w:rPr>
        <w:t xml:space="preserve">qualified </w:t>
      </w:r>
      <w:r w:rsidRPr="007B6F06">
        <w:rPr>
          <w:rFonts w:ascii="Bell MT" w:hAnsi="Bell MT" w:cs="Times New Roman"/>
        </w:rPr>
        <w:t xml:space="preserve">health </w:t>
      </w:r>
      <w:proofErr w:type="gramStart"/>
      <w:r w:rsidRPr="007B6F06">
        <w:rPr>
          <w:rFonts w:ascii="Bell MT" w:hAnsi="Bell MT" w:cs="Times New Roman"/>
        </w:rPr>
        <w:t>professional</w:t>
      </w:r>
      <w:r w:rsidR="00206A37">
        <w:rPr>
          <w:rFonts w:ascii="Bell MT" w:hAnsi="Bell MT" w:cs="Times New Roman"/>
        </w:rPr>
        <w:t xml:space="preserve">s, </w:t>
      </w:r>
      <w:r w:rsidRPr="007B6F06">
        <w:rPr>
          <w:rFonts w:ascii="Bell MT" w:hAnsi="Bell MT" w:cs="Times New Roman"/>
        </w:rPr>
        <w:t>and</w:t>
      </w:r>
      <w:proofErr w:type="gramEnd"/>
      <w:r w:rsidRPr="007B6F06">
        <w:rPr>
          <w:rFonts w:ascii="Bell MT" w:hAnsi="Bell MT" w:cs="Times New Roman"/>
        </w:rPr>
        <w:t xml:space="preserve"> promote shared-decision making</w:t>
      </w:r>
      <w:r>
        <w:rPr>
          <w:rFonts w:ascii="Bell MT" w:hAnsi="Bell MT" w:cs="Times New Roman"/>
        </w:rPr>
        <w:t xml:space="preserve"> among available options for care</w:t>
      </w:r>
      <w:r w:rsidRPr="007B6F06">
        <w:rPr>
          <w:rFonts w:ascii="Bell MT" w:hAnsi="Bell MT" w:cs="Times New Roman"/>
        </w:rPr>
        <w:t xml:space="preserve"> that best meet patient</w:t>
      </w:r>
      <w:r w:rsidR="00206A37">
        <w:rPr>
          <w:rFonts w:ascii="Bell MT" w:hAnsi="Bell MT" w:cs="Times New Roman"/>
        </w:rPr>
        <w:t>s’</w:t>
      </w:r>
      <w:r w:rsidRPr="007B6F06">
        <w:rPr>
          <w:rFonts w:ascii="Bell MT" w:hAnsi="Bell MT" w:cs="Times New Roman"/>
        </w:rPr>
        <w:t xml:space="preserve"> medical needs and goals.</w:t>
      </w:r>
    </w:p>
    <w:p w14:paraId="4B9DBEA9" w14:textId="77777777" w:rsidR="00671745" w:rsidRPr="00671745" w:rsidRDefault="00671745" w:rsidP="003F6AE3">
      <w:pPr>
        <w:pStyle w:val="ListParagraph"/>
        <w:rPr>
          <w:rFonts w:ascii="Bell MT" w:hAnsi="Bell MT" w:cs="Times New Roman"/>
        </w:rPr>
      </w:pPr>
    </w:p>
    <w:p w14:paraId="25BA0C7B" w14:textId="05836957" w:rsidR="00671745" w:rsidRPr="00671745" w:rsidRDefault="00446F38" w:rsidP="00671745">
      <w:pPr>
        <w:pStyle w:val="ListParagraph"/>
        <w:numPr>
          <w:ilvl w:val="0"/>
          <w:numId w:val="1"/>
        </w:numPr>
        <w:spacing w:after="0" w:line="240" w:lineRule="auto"/>
        <w:rPr>
          <w:rFonts w:ascii="Bell MT" w:hAnsi="Bell MT" w:cs="Times New Roman"/>
        </w:rPr>
      </w:pPr>
      <w:r>
        <w:rPr>
          <w:rFonts w:ascii="Bell MT" w:hAnsi="Bell MT" w:cs="Times New Roman"/>
        </w:rPr>
        <w:t xml:space="preserve">Promote </w:t>
      </w:r>
      <w:r w:rsidR="00671745" w:rsidRPr="007B6F06">
        <w:rPr>
          <w:rFonts w:ascii="Bell MT" w:hAnsi="Bell MT" w:cs="Times New Roman"/>
        </w:rPr>
        <w:t>access to a qualified health professional for guidance and care for all reproductive health services, regardless of location.</w:t>
      </w:r>
    </w:p>
    <w:p w14:paraId="430F9B7E" w14:textId="77777777" w:rsidR="006A4860" w:rsidRPr="003A5F64" w:rsidRDefault="006A4860" w:rsidP="004E0DF5">
      <w:pPr>
        <w:pStyle w:val="ListParagraph"/>
        <w:spacing w:before="240" w:line="240" w:lineRule="auto"/>
        <w:rPr>
          <w:rFonts w:ascii="Bell MT" w:hAnsi="Bell MT" w:cs="Times New Roman"/>
        </w:rPr>
      </w:pPr>
    </w:p>
    <w:p w14:paraId="107D5916" w14:textId="08AF9655" w:rsidR="006A4860" w:rsidRPr="003A5F64" w:rsidRDefault="00494D02" w:rsidP="006A4860">
      <w:pPr>
        <w:pStyle w:val="ListParagraph"/>
        <w:numPr>
          <w:ilvl w:val="0"/>
          <w:numId w:val="1"/>
        </w:numPr>
        <w:spacing w:after="0" w:line="240" w:lineRule="auto"/>
        <w:rPr>
          <w:rFonts w:ascii="Bell MT" w:hAnsi="Bell MT" w:cs="Times New Roman"/>
        </w:rPr>
      </w:pPr>
      <w:r w:rsidRPr="003A5F64">
        <w:rPr>
          <w:rFonts w:ascii="Bell MT" w:hAnsi="Bell MT" w:cs="Times New Roman"/>
        </w:rPr>
        <w:t>Assure that medical judgment</w:t>
      </w:r>
      <w:r w:rsidR="00F85C52">
        <w:rPr>
          <w:rFonts w:ascii="Bell MT" w:hAnsi="Bell MT" w:cs="Times New Roman"/>
        </w:rPr>
        <w:t>, based on a holistic assessment of the pregnant patient’s condition</w:t>
      </w:r>
      <w:r w:rsidRPr="003A5F64">
        <w:rPr>
          <w:rFonts w:ascii="Bell MT" w:hAnsi="Bell MT" w:cs="Times New Roman"/>
        </w:rPr>
        <w:t xml:space="preserve"> by a qualified health professional</w:t>
      </w:r>
      <w:r w:rsidR="00433CC8">
        <w:rPr>
          <w:rFonts w:ascii="Bell MT" w:hAnsi="Bell MT" w:cs="Times New Roman"/>
        </w:rPr>
        <w:t>,</w:t>
      </w:r>
      <w:r w:rsidRPr="003A5F64">
        <w:rPr>
          <w:rFonts w:ascii="Bell MT" w:hAnsi="Bell MT" w:cs="Times New Roman"/>
        </w:rPr>
        <w:t xml:space="preserve"> is the standard for determining the presence of an emergent or potentially emergent situation and determining the appropriate course of action and care.</w:t>
      </w:r>
    </w:p>
    <w:p w14:paraId="37F46DEF" w14:textId="77777777" w:rsidR="006A4860" w:rsidRPr="003A5F64" w:rsidRDefault="006A4860" w:rsidP="006A4860">
      <w:pPr>
        <w:pStyle w:val="NoSpacing"/>
        <w:rPr>
          <w:rFonts w:ascii="Bell MT" w:hAnsi="Bell MT" w:cs="Times New Roman"/>
        </w:rPr>
      </w:pPr>
    </w:p>
    <w:p w14:paraId="0966CBA2" w14:textId="384A2F64" w:rsidR="00494D02" w:rsidRDefault="00494D02" w:rsidP="006A4860">
      <w:pPr>
        <w:pStyle w:val="ListParagraph"/>
        <w:numPr>
          <w:ilvl w:val="0"/>
          <w:numId w:val="1"/>
        </w:numPr>
        <w:spacing w:after="0" w:line="240" w:lineRule="auto"/>
        <w:rPr>
          <w:rFonts w:ascii="Bell MT" w:hAnsi="Bell MT" w:cs="Times New Roman"/>
        </w:rPr>
      </w:pPr>
      <w:r w:rsidRPr="003A5F64">
        <w:rPr>
          <w:rFonts w:ascii="Bell MT" w:hAnsi="Bell MT" w:cs="Times New Roman"/>
        </w:rPr>
        <w:t xml:space="preserve">Endorse the </w:t>
      </w:r>
      <w:r w:rsidRPr="003F6AE3">
        <w:rPr>
          <w:rFonts w:ascii="Bell MT" w:hAnsi="Bell MT" w:cs="Times New Roman"/>
        </w:rPr>
        <w:t xml:space="preserve">AMA’s </w:t>
      </w:r>
      <w:hyperlink r:id="rId8" w:history="1">
        <w:r w:rsidR="003F6AE3" w:rsidRPr="003F6AE3">
          <w:rPr>
            <w:rStyle w:val="Hyperlink"/>
            <w:rFonts w:ascii="Bell MT" w:hAnsi="Bell MT"/>
            <w:i/>
            <w:iCs/>
          </w:rPr>
          <w:t>Principles of Medical Ethics</w:t>
        </w:r>
      </w:hyperlink>
      <w:r w:rsidR="00433CC8">
        <w:rPr>
          <w:rFonts w:ascii="Bell MT" w:hAnsi="Bell MT"/>
        </w:rPr>
        <w:t xml:space="preserve">, including </w:t>
      </w:r>
      <w:r w:rsidRPr="003F6AE3">
        <w:rPr>
          <w:rFonts w:ascii="Bell MT" w:hAnsi="Bell MT" w:cs="Times New Roman"/>
        </w:rPr>
        <w:t>the obligation</w:t>
      </w:r>
      <w:r w:rsidRPr="003A5F64">
        <w:rPr>
          <w:rFonts w:ascii="Bell MT" w:hAnsi="Bell MT" w:cs="Times New Roman"/>
        </w:rPr>
        <w:t xml:space="preserve"> to ensure that patients have access to needed emergency services while respecting the autonomy of </w:t>
      </w:r>
      <w:r w:rsidR="00671745">
        <w:rPr>
          <w:rFonts w:ascii="Bell MT" w:hAnsi="Bell MT" w:cs="Times New Roman"/>
        </w:rPr>
        <w:t>qualified</w:t>
      </w:r>
      <w:r w:rsidRPr="003A5F64">
        <w:rPr>
          <w:rFonts w:ascii="Bell MT" w:hAnsi="Bell MT" w:cs="Times New Roman"/>
        </w:rPr>
        <w:t xml:space="preserve"> health professionals’ to honor their own moral beliefs. </w:t>
      </w:r>
    </w:p>
    <w:p w14:paraId="35A6EE4D" w14:textId="77777777" w:rsidR="003E0195" w:rsidRPr="003E0195" w:rsidRDefault="003E0195" w:rsidP="003E0195">
      <w:pPr>
        <w:spacing w:after="0" w:line="240" w:lineRule="auto"/>
        <w:rPr>
          <w:rFonts w:ascii="Bell MT" w:hAnsi="Bell MT" w:cs="Times New Roman"/>
        </w:rPr>
      </w:pPr>
    </w:p>
    <w:p w14:paraId="4886F23F" w14:textId="732044B5" w:rsidR="006D7A93" w:rsidRPr="003A5F64" w:rsidRDefault="006D7A93" w:rsidP="006A4860">
      <w:pPr>
        <w:pStyle w:val="ListParagraph"/>
        <w:numPr>
          <w:ilvl w:val="0"/>
          <w:numId w:val="1"/>
        </w:numPr>
        <w:spacing w:after="0" w:line="240" w:lineRule="auto"/>
        <w:rPr>
          <w:rFonts w:ascii="Bell MT" w:hAnsi="Bell MT" w:cs="Times New Roman"/>
        </w:rPr>
      </w:pPr>
      <w:r>
        <w:rPr>
          <w:rFonts w:ascii="Bell MT" w:hAnsi="Bell MT" w:cs="Times New Roman"/>
        </w:rPr>
        <w:t>A</w:t>
      </w:r>
      <w:r w:rsidR="001D04EF">
        <w:rPr>
          <w:rFonts w:ascii="Bell MT" w:hAnsi="Bell MT" w:cs="Times New Roman"/>
        </w:rPr>
        <w:t>ffirm</w:t>
      </w:r>
      <w:r>
        <w:rPr>
          <w:rFonts w:ascii="Bell MT" w:hAnsi="Bell MT" w:cs="Times New Roman"/>
        </w:rPr>
        <w:t xml:space="preserve"> that the decision to continue or end a pregnancy </w:t>
      </w:r>
      <w:proofErr w:type="gramStart"/>
      <w:r w:rsidR="00A44DA3">
        <w:rPr>
          <w:rFonts w:ascii="Bell MT" w:hAnsi="Bell MT" w:cs="Times New Roman"/>
        </w:rPr>
        <w:t>is influenced</w:t>
      </w:r>
      <w:proofErr w:type="gramEnd"/>
      <w:r w:rsidR="001D04EF">
        <w:rPr>
          <w:rFonts w:ascii="Bell MT" w:hAnsi="Bell MT" w:cs="Times New Roman"/>
        </w:rPr>
        <w:t xml:space="preserve"> by</w:t>
      </w:r>
      <w:r w:rsidR="00A44DA3">
        <w:rPr>
          <w:rFonts w:ascii="Bell MT" w:hAnsi="Bell MT" w:cs="Times New Roman"/>
        </w:rPr>
        <w:t xml:space="preserve"> </w:t>
      </w:r>
      <w:r>
        <w:rPr>
          <w:rFonts w:ascii="Bell MT" w:hAnsi="Bell MT" w:cs="Times New Roman"/>
        </w:rPr>
        <w:t xml:space="preserve">an individual’s </w:t>
      </w:r>
      <w:r w:rsidR="00A44DA3">
        <w:rPr>
          <w:rFonts w:ascii="Bell MT" w:hAnsi="Bell MT" w:cs="Times New Roman"/>
        </w:rPr>
        <w:t xml:space="preserve">cultural, </w:t>
      </w:r>
      <w:r>
        <w:rPr>
          <w:rFonts w:ascii="Bell MT" w:hAnsi="Bell MT" w:cs="Times New Roman"/>
        </w:rPr>
        <w:t>ethical, philosophical, and religious</w:t>
      </w:r>
      <w:r w:rsidR="00A44DA3">
        <w:rPr>
          <w:rFonts w:ascii="Bell MT" w:hAnsi="Bell MT" w:cs="Times New Roman"/>
        </w:rPr>
        <w:t xml:space="preserve"> values and beliefs</w:t>
      </w:r>
      <w:r>
        <w:rPr>
          <w:rFonts w:ascii="Bell MT" w:hAnsi="Bell MT" w:cs="Times New Roman"/>
        </w:rPr>
        <w:t xml:space="preserve">. </w:t>
      </w:r>
      <w:r w:rsidR="001D04EF">
        <w:rPr>
          <w:rFonts w:ascii="Bell MT" w:hAnsi="Bell MT" w:cs="Times New Roman"/>
        </w:rPr>
        <w:t>Regulation</w:t>
      </w:r>
      <w:r w:rsidR="00AB5F1F" w:rsidRPr="00A92B23">
        <w:rPr>
          <w:rFonts w:ascii="Bell MT" w:hAnsi="Bell MT" w:cs="Times New Roman"/>
          <w:color w:val="4472C4" w:themeColor="accent1"/>
          <w:sz w:val="14"/>
          <w:szCs w:val="14"/>
        </w:rPr>
        <w:t>*</w:t>
      </w:r>
      <w:r>
        <w:rPr>
          <w:rFonts w:ascii="Bell MT" w:hAnsi="Bell MT" w:cs="Times New Roman"/>
        </w:rPr>
        <w:t xml:space="preserve"> should not impose </w:t>
      </w:r>
      <w:r w:rsidR="001D04EF">
        <w:rPr>
          <w:rFonts w:ascii="Bell MT" w:hAnsi="Bell MT" w:cs="Times New Roman"/>
        </w:rPr>
        <w:t>undue burdens</w:t>
      </w:r>
      <w:r>
        <w:rPr>
          <w:rFonts w:ascii="Bell MT" w:hAnsi="Bell MT" w:cs="Times New Roman"/>
        </w:rPr>
        <w:t xml:space="preserve"> that supplant pregnant people</w:t>
      </w:r>
      <w:r w:rsidR="003E0195">
        <w:rPr>
          <w:rFonts w:ascii="Bell MT" w:hAnsi="Bell MT" w:cs="Times New Roman"/>
        </w:rPr>
        <w:t>’s</w:t>
      </w:r>
      <w:r>
        <w:rPr>
          <w:rFonts w:ascii="Bell MT" w:hAnsi="Bell MT" w:cs="Times New Roman"/>
        </w:rPr>
        <w:t xml:space="preserve"> </w:t>
      </w:r>
      <w:r w:rsidR="007B1F36">
        <w:rPr>
          <w:rFonts w:ascii="Bell MT" w:hAnsi="Bell MT" w:cs="Times New Roman"/>
        </w:rPr>
        <w:t>values</w:t>
      </w:r>
      <w:r>
        <w:rPr>
          <w:rFonts w:ascii="Bell MT" w:hAnsi="Bell MT" w:cs="Times New Roman"/>
        </w:rPr>
        <w:t xml:space="preserve">, beliefs and circumstances or impede </w:t>
      </w:r>
      <w:r w:rsidR="007B1F36">
        <w:rPr>
          <w:rFonts w:ascii="Bell MT" w:hAnsi="Bell MT" w:cs="Times New Roman"/>
        </w:rPr>
        <w:t xml:space="preserve">the ability of </w:t>
      </w:r>
      <w:r>
        <w:rPr>
          <w:rFonts w:ascii="Bell MT" w:hAnsi="Bell MT" w:cs="Times New Roman"/>
        </w:rPr>
        <w:t xml:space="preserve">qualified health professionals </w:t>
      </w:r>
      <w:r w:rsidR="007B1F36">
        <w:rPr>
          <w:rFonts w:ascii="Bell MT" w:hAnsi="Bell MT" w:cs="Times New Roman"/>
        </w:rPr>
        <w:t xml:space="preserve">to </w:t>
      </w:r>
      <w:r>
        <w:rPr>
          <w:rFonts w:ascii="Bell MT" w:hAnsi="Bell MT" w:cs="Times New Roman"/>
        </w:rPr>
        <w:t>support</w:t>
      </w:r>
      <w:r w:rsidR="007B1F36">
        <w:rPr>
          <w:rFonts w:ascii="Bell MT" w:hAnsi="Bell MT" w:cs="Times New Roman"/>
        </w:rPr>
        <w:t xml:space="preserve"> their</w:t>
      </w:r>
      <w:r>
        <w:rPr>
          <w:rFonts w:ascii="Bell MT" w:hAnsi="Bell MT" w:cs="Times New Roman"/>
        </w:rPr>
        <w:t xml:space="preserve"> patients. </w:t>
      </w:r>
    </w:p>
    <w:p w14:paraId="2A35F5F3" w14:textId="77777777" w:rsidR="006A4860" w:rsidRPr="003A5F64" w:rsidRDefault="006A4860" w:rsidP="006A4860">
      <w:pPr>
        <w:spacing w:after="0" w:line="240" w:lineRule="auto"/>
        <w:rPr>
          <w:rFonts w:ascii="Bell MT" w:hAnsi="Bell MT" w:cs="Times New Roman"/>
        </w:rPr>
      </w:pPr>
    </w:p>
    <w:p w14:paraId="4A10DB4B" w14:textId="77777777" w:rsidR="00BC09C3" w:rsidRDefault="00494D02" w:rsidP="00BC09C3">
      <w:pPr>
        <w:pStyle w:val="ListParagraph"/>
        <w:numPr>
          <w:ilvl w:val="0"/>
          <w:numId w:val="1"/>
        </w:numPr>
        <w:spacing w:after="0" w:line="240" w:lineRule="auto"/>
        <w:rPr>
          <w:rFonts w:ascii="Bell MT" w:hAnsi="Bell MT" w:cs="Times New Roman"/>
        </w:rPr>
      </w:pPr>
      <w:r w:rsidRPr="003E0195">
        <w:rPr>
          <w:rFonts w:ascii="Bell MT" w:hAnsi="Bell MT" w:cs="Times New Roman"/>
        </w:rPr>
        <w:t>Uphold the integrity of medicine</w:t>
      </w:r>
      <w:r w:rsidR="001D04EF" w:rsidRPr="003E0195">
        <w:rPr>
          <w:rFonts w:ascii="Bell MT" w:hAnsi="Bell MT" w:cs="Times New Roman"/>
        </w:rPr>
        <w:t xml:space="preserve"> to determine</w:t>
      </w:r>
      <w:r w:rsidR="00F67F55" w:rsidRPr="003E0195">
        <w:rPr>
          <w:rFonts w:ascii="Bell MT" w:hAnsi="Bell MT" w:cs="Times New Roman"/>
        </w:rPr>
        <w:t xml:space="preserve"> evidence-based</w:t>
      </w:r>
      <w:r w:rsidRPr="003E0195">
        <w:rPr>
          <w:rFonts w:ascii="Bell MT" w:hAnsi="Bell MT" w:cs="Times New Roman"/>
        </w:rPr>
        <w:t xml:space="preserve"> standards of </w:t>
      </w:r>
      <w:r w:rsidR="00446F38" w:rsidRPr="003E0195">
        <w:rPr>
          <w:rFonts w:ascii="Bell MT" w:hAnsi="Bell MT" w:cs="Times New Roman"/>
        </w:rPr>
        <w:t>care</w:t>
      </w:r>
      <w:r w:rsidR="001D04EF" w:rsidRPr="003E0195">
        <w:rPr>
          <w:rFonts w:ascii="Bell MT" w:hAnsi="Bell MT" w:cs="Times New Roman"/>
        </w:rPr>
        <w:t xml:space="preserve"> for counseling and treatment.</w:t>
      </w:r>
      <w:r w:rsidR="00446F38" w:rsidRPr="003E0195">
        <w:rPr>
          <w:rFonts w:ascii="Bell MT" w:hAnsi="Bell MT" w:cs="Times New Roman"/>
        </w:rPr>
        <w:t xml:space="preserve"> </w:t>
      </w:r>
    </w:p>
    <w:p w14:paraId="3A0AF5DA" w14:textId="77777777" w:rsidR="00BC09C3" w:rsidRPr="00BC09C3" w:rsidRDefault="00BC09C3" w:rsidP="00BC09C3">
      <w:pPr>
        <w:pStyle w:val="ListParagraph"/>
        <w:rPr>
          <w:rFonts w:ascii="Bell MT" w:hAnsi="Bell MT" w:cs="Times New Roman"/>
        </w:rPr>
      </w:pPr>
    </w:p>
    <w:p w14:paraId="29A4415F" w14:textId="13269438" w:rsidR="00017481" w:rsidRPr="00AB5F1F" w:rsidRDefault="00017481" w:rsidP="00BC09C3">
      <w:pPr>
        <w:pStyle w:val="ListParagraph"/>
        <w:numPr>
          <w:ilvl w:val="0"/>
          <w:numId w:val="1"/>
        </w:numPr>
        <w:spacing w:after="0" w:line="240" w:lineRule="auto"/>
        <w:rPr>
          <w:rFonts w:ascii="Bell MT" w:hAnsi="Bell MT" w:cs="Times New Roman"/>
        </w:rPr>
      </w:pPr>
      <w:r w:rsidRPr="00BC09C3">
        <w:rPr>
          <w:rFonts w:ascii="Bell MT" w:hAnsi="Bell MT" w:cs="Times New Roman"/>
        </w:rPr>
        <w:t xml:space="preserve">Ensure health care providers and trainees in North Carolina receive medical education </w:t>
      </w:r>
      <w:r w:rsidR="00577C48" w:rsidRPr="00BC09C3">
        <w:rPr>
          <w:rFonts w:ascii="Bell MT" w:hAnsi="Bell MT" w:cs="Times New Roman"/>
        </w:rPr>
        <w:t xml:space="preserve">in </w:t>
      </w:r>
      <w:hyperlink r:id="rId9" w:history="1">
        <w:r w:rsidR="00577C48" w:rsidRPr="00BC09C3">
          <w:rPr>
            <w:rStyle w:val="Hyperlink"/>
            <w:rFonts w:ascii="Bell MT" w:hAnsi="Bell MT" w:cs="Times New Roman"/>
          </w:rPr>
          <w:t>Reproductive Justice</w:t>
        </w:r>
      </w:hyperlink>
      <w:r w:rsidR="00577C48" w:rsidRPr="00BC09C3">
        <w:rPr>
          <w:rFonts w:ascii="Bell MT" w:hAnsi="Bell MT" w:cs="Times New Roman"/>
        </w:rPr>
        <w:t xml:space="preserve">, including </w:t>
      </w:r>
      <w:r w:rsidRPr="00BC09C3">
        <w:rPr>
          <w:rFonts w:ascii="Bell MT" w:hAnsi="Bell MT" w:cs="Times New Roman"/>
        </w:rPr>
        <w:t>core competency in comprehensive family planning</w:t>
      </w:r>
      <w:r w:rsidR="00BC09C3" w:rsidRPr="00BC09C3">
        <w:rPr>
          <w:rFonts w:ascii="Bell MT" w:hAnsi="Bell MT" w:cs="Times New Roman"/>
        </w:rPr>
        <w:t>,</w:t>
      </w:r>
      <w:r w:rsidRPr="00BC09C3">
        <w:rPr>
          <w:rFonts w:ascii="Bell MT" w:hAnsi="Bell MT" w:cs="Times New Roman"/>
        </w:rPr>
        <w:t xml:space="preserve"> contraception</w:t>
      </w:r>
      <w:r w:rsidR="00BC09C3" w:rsidRPr="00BC09C3">
        <w:rPr>
          <w:rFonts w:ascii="Bell MT" w:hAnsi="Bell MT" w:cs="Times New Roman"/>
        </w:rPr>
        <w:t>,</w:t>
      </w:r>
      <w:r w:rsidRPr="00BC09C3">
        <w:rPr>
          <w:rFonts w:ascii="Bell MT" w:hAnsi="Bell MT" w:cs="Times New Roman"/>
        </w:rPr>
        <w:t xml:space="preserve"> and </w:t>
      </w:r>
      <w:r w:rsidR="00BC09C3" w:rsidRPr="00BC09C3">
        <w:rPr>
          <w:rFonts w:ascii="Bell MT" w:hAnsi="Bell MT" w:cs="Times New Roman"/>
        </w:rPr>
        <w:t>pregnancy termination.</w:t>
      </w:r>
    </w:p>
    <w:p w14:paraId="7C468584" w14:textId="77777777" w:rsidR="00E8085D" w:rsidRPr="007B6F06" w:rsidRDefault="00E8085D" w:rsidP="00E8085D">
      <w:pPr>
        <w:spacing w:after="0" w:line="240" w:lineRule="auto"/>
        <w:rPr>
          <w:rFonts w:ascii="Bell MT" w:hAnsi="Bell MT" w:cs="Times New Roman"/>
        </w:rPr>
      </w:pPr>
    </w:p>
    <w:p w14:paraId="721A5920" w14:textId="2A7C2CDF" w:rsidR="007B6F06" w:rsidRDefault="00494D02" w:rsidP="007B6F06">
      <w:pPr>
        <w:pStyle w:val="ListParagraph"/>
        <w:numPr>
          <w:ilvl w:val="0"/>
          <w:numId w:val="1"/>
        </w:numPr>
        <w:spacing w:after="0" w:line="240" w:lineRule="auto"/>
        <w:rPr>
          <w:rFonts w:ascii="Bell MT" w:hAnsi="Bell MT" w:cs="Times New Roman"/>
        </w:rPr>
      </w:pPr>
      <w:r w:rsidRPr="007B6F06">
        <w:rPr>
          <w:rFonts w:ascii="Bell MT" w:hAnsi="Bell MT" w:cs="Times New Roman"/>
        </w:rPr>
        <w:t>Oppose government</w:t>
      </w:r>
      <w:r w:rsidR="00946EAB">
        <w:rPr>
          <w:rFonts w:ascii="Bell MT" w:hAnsi="Bell MT" w:cs="Times New Roman"/>
        </w:rPr>
        <w:t>, institutional,</w:t>
      </w:r>
      <w:r w:rsidR="00BC09C3">
        <w:rPr>
          <w:rFonts w:ascii="Bell MT" w:hAnsi="Bell MT" w:cs="Times New Roman"/>
        </w:rPr>
        <w:t xml:space="preserve"> </w:t>
      </w:r>
      <w:r w:rsidRPr="007B6F06">
        <w:rPr>
          <w:rFonts w:ascii="Bell MT" w:hAnsi="Bell MT" w:cs="Times New Roman"/>
        </w:rPr>
        <w:t>or corporate interference in individuals</w:t>
      </w:r>
      <w:r w:rsidR="00F60193" w:rsidRPr="007B6F06">
        <w:rPr>
          <w:rFonts w:ascii="Bell MT" w:hAnsi="Bell MT" w:cs="Times New Roman"/>
        </w:rPr>
        <w:t>’</w:t>
      </w:r>
      <w:r w:rsidRPr="007B6F06">
        <w:rPr>
          <w:rFonts w:ascii="Bell MT" w:hAnsi="Bell MT" w:cs="Times New Roman"/>
        </w:rPr>
        <w:t xml:space="preserve"> ability or right to access reproductive health </w:t>
      </w:r>
      <w:r w:rsidR="004B70C0" w:rsidRPr="007B6F06">
        <w:rPr>
          <w:rFonts w:ascii="Bell MT" w:hAnsi="Bell MT" w:cs="Times New Roman"/>
        </w:rPr>
        <w:t>and support services.</w:t>
      </w:r>
      <w:r w:rsidRPr="007B6F06">
        <w:rPr>
          <w:rFonts w:ascii="Bell MT" w:hAnsi="Bell MT" w:cs="Times New Roman"/>
        </w:rPr>
        <w:t xml:space="preserve"> </w:t>
      </w:r>
    </w:p>
    <w:p w14:paraId="589111EE" w14:textId="77777777" w:rsidR="007B6F06" w:rsidRPr="007B6F06" w:rsidRDefault="007B6F06" w:rsidP="007B6F06">
      <w:pPr>
        <w:pStyle w:val="ListParagraph"/>
        <w:rPr>
          <w:rFonts w:ascii="Bell MT" w:hAnsi="Bell MT" w:cs="Times New Roman"/>
        </w:rPr>
      </w:pPr>
    </w:p>
    <w:p w14:paraId="2E99648B" w14:textId="5AC2841A" w:rsidR="007B6F06" w:rsidRDefault="00CE53C2" w:rsidP="007B6F06">
      <w:pPr>
        <w:pStyle w:val="ListParagraph"/>
        <w:numPr>
          <w:ilvl w:val="0"/>
          <w:numId w:val="1"/>
        </w:numPr>
        <w:spacing w:after="0" w:line="240" w:lineRule="auto"/>
        <w:rPr>
          <w:rFonts w:ascii="Bell MT" w:hAnsi="Bell MT" w:cs="Times New Roman"/>
        </w:rPr>
      </w:pPr>
      <w:r w:rsidRPr="003E0195">
        <w:rPr>
          <w:rFonts w:ascii="Bell MT" w:hAnsi="Bell MT" w:cs="Times New Roman"/>
        </w:rPr>
        <w:t>C</w:t>
      </w:r>
      <w:r w:rsidR="00F67F55" w:rsidRPr="003E0195">
        <w:rPr>
          <w:rFonts w:ascii="Bell MT" w:hAnsi="Bell MT" w:cs="Times New Roman"/>
        </w:rPr>
        <w:t>orrect</w:t>
      </w:r>
      <w:r w:rsidR="00125B60" w:rsidRPr="003E0195">
        <w:rPr>
          <w:rFonts w:ascii="Bell MT" w:hAnsi="Bell MT" w:cs="Times New Roman"/>
        </w:rPr>
        <w:t xml:space="preserve"> </w:t>
      </w:r>
      <w:r w:rsidR="00BB466E" w:rsidRPr="003E0195">
        <w:rPr>
          <w:rFonts w:ascii="Bell MT" w:hAnsi="Bell MT" w:cs="Times New Roman"/>
        </w:rPr>
        <w:t xml:space="preserve">inequities in </w:t>
      </w:r>
      <w:r w:rsidR="00F67F55" w:rsidRPr="003E0195">
        <w:rPr>
          <w:rFonts w:ascii="Bell MT" w:hAnsi="Bell MT" w:cs="Times New Roman"/>
        </w:rPr>
        <w:t>reproductive health care and</w:t>
      </w:r>
      <w:r w:rsidR="00F67F55">
        <w:rPr>
          <w:rFonts w:ascii="Bell MT" w:hAnsi="Bell MT" w:cs="Times New Roman"/>
        </w:rPr>
        <w:t xml:space="preserve"> </w:t>
      </w:r>
      <w:r w:rsidR="00BB466E" w:rsidRPr="007B6F06">
        <w:rPr>
          <w:rFonts w:ascii="Bell MT" w:hAnsi="Bell MT" w:cs="Times New Roman"/>
        </w:rPr>
        <w:t>health outcomes</w:t>
      </w:r>
      <w:r w:rsidR="004B70C0" w:rsidRPr="007B6F06">
        <w:rPr>
          <w:rFonts w:ascii="Bell MT" w:hAnsi="Bell MT" w:cs="Times New Roman"/>
        </w:rPr>
        <w:t xml:space="preserve"> for people</w:t>
      </w:r>
      <w:r w:rsidR="00A215B7">
        <w:rPr>
          <w:rFonts w:ascii="Bell MT" w:hAnsi="Bell MT" w:cs="Times New Roman"/>
        </w:rPr>
        <w:t xml:space="preserve"> disadvantaged by socioeconomic status</w:t>
      </w:r>
      <w:r w:rsidR="004B70C0" w:rsidRPr="007B6F06">
        <w:rPr>
          <w:rFonts w:ascii="Bell MT" w:hAnsi="Bell MT" w:cs="Times New Roman"/>
        </w:rPr>
        <w:t xml:space="preserve"> and people of color</w:t>
      </w:r>
      <w:r w:rsidR="007B6F06" w:rsidRPr="007B6F06">
        <w:rPr>
          <w:rFonts w:ascii="Bell MT" w:hAnsi="Bell MT" w:cs="Times New Roman"/>
        </w:rPr>
        <w:t>.</w:t>
      </w:r>
    </w:p>
    <w:p w14:paraId="681B88AA" w14:textId="77777777" w:rsidR="007B6F06" w:rsidRPr="007B6F06" w:rsidRDefault="007B6F06" w:rsidP="007B6F06">
      <w:pPr>
        <w:pStyle w:val="ListParagraph"/>
        <w:rPr>
          <w:rFonts w:ascii="Bell MT" w:hAnsi="Bell MT" w:cs="Times New Roman"/>
        </w:rPr>
      </w:pPr>
    </w:p>
    <w:p w14:paraId="1F144005" w14:textId="609EC962" w:rsidR="00DB0EEA" w:rsidRPr="007B6F06" w:rsidRDefault="00DB0EEA" w:rsidP="007B6F06">
      <w:pPr>
        <w:pStyle w:val="ListParagraph"/>
        <w:numPr>
          <w:ilvl w:val="0"/>
          <w:numId w:val="1"/>
        </w:numPr>
        <w:spacing w:after="0" w:line="240" w:lineRule="auto"/>
        <w:rPr>
          <w:rFonts w:ascii="Bell MT" w:hAnsi="Bell MT" w:cs="Times New Roman"/>
        </w:rPr>
      </w:pPr>
      <w:r w:rsidRPr="00BC09C3">
        <w:rPr>
          <w:rFonts w:ascii="Bell MT" w:hAnsi="Bell MT" w:cs="Times New Roman"/>
        </w:rPr>
        <w:t>Prevent restrictions that heighten</w:t>
      </w:r>
      <w:r w:rsidRPr="007B6F06">
        <w:rPr>
          <w:rFonts w:ascii="Bell MT" w:hAnsi="Bell MT" w:cs="Times New Roman"/>
        </w:rPr>
        <w:t xml:space="preserve"> medical risks for individuals </w:t>
      </w:r>
      <w:r w:rsidR="00AB5F1F">
        <w:rPr>
          <w:rFonts w:ascii="Bell MT" w:hAnsi="Bell MT" w:cs="Times New Roman"/>
        </w:rPr>
        <w:t>with</w:t>
      </w:r>
      <w:r w:rsidRPr="007B6F06">
        <w:rPr>
          <w:rFonts w:ascii="Bell MT" w:hAnsi="Bell MT" w:cs="Times New Roman"/>
        </w:rPr>
        <w:t xml:space="preserve"> high-risk conditions during pregnancy or </w:t>
      </w:r>
      <w:r w:rsidRPr="00BC09C3">
        <w:rPr>
          <w:rFonts w:ascii="Bell MT" w:hAnsi="Bell MT" w:cs="Times New Roman"/>
        </w:rPr>
        <w:t>have</w:t>
      </w:r>
      <w:r w:rsidRPr="007B6F06">
        <w:rPr>
          <w:rFonts w:ascii="Bell MT" w:hAnsi="Bell MT" w:cs="Times New Roman"/>
        </w:rPr>
        <w:t xml:space="preserve"> pre-existing conditions that may </w:t>
      </w:r>
      <w:proofErr w:type="gramStart"/>
      <w:r w:rsidRPr="007B6F06">
        <w:rPr>
          <w:rFonts w:ascii="Bell MT" w:hAnsi="Bell MT" w:cs="Times New Roman"/>
        </w:rPr>
        <w:t>be exacerbated</w:t>
      </w:r>
      <w:proofErr w:type="gramEnd"/>
      <w:r w:rsidRPr="007B6F06">
        <w:rPr>
          <w:rFonts w:ascii="Bell MT" w:hAnsi="Bell MT" w:cs="Times New Roman"/>
        </w:rPr>
        <w:t xml:space="preserve"> during pregnancy.</w:t>
      </w:r>
    </w:p>
    <w:p w14:paraId="09CBE5F2" w14:textId="77777777" w:rsidR="00E8085D" w:rsidRPr="00806011" w:rsidRDefault="00E8085D" w:rsidP="00806011">
      <w:pPr>
        <w:spacing w:after="0" w:line="240" w:lineRule="auto"/>
        <w:rPr>
          <w:rFonts w:ascii="Bell MT" w:hAnsi="Bell MT" w:cs="Times New Roman"/>
        </w:rPr>
      </w:pPr>
    </w:p>
    <w:p w14:paraId="22CA31BB" w14:textId="1699D1CC" w:rsidR="00494D02" w:rsidRPr="003A5F64" w:rsidRDefault="00494D02" w:rsidP="00E8085D">
      <w:pPr>
        <w:pStyle w:val="ListParagraph"/>
        <w:numPr>
          <w:ilvl w:val="0"/>
          <w:numId w:val="1"/>
        </w:numPr>
        <w:spacing w:after="0" w:line="240" w:lineRule="auto"/>
        <w:rPr>
          <w:rFonts w:ascii="Bell MT" w:hAnsi="Bell MT" w:cs="Times New Roman"/>
        </w:rPr>
      </w:pPr>
      <w:r w:rsidRPr="003A5F64">
        <w:rPr>
          <w:rFonts w:ascii="Bell MT" w:hAnsi="Bell MT" w:cs="Times New Roman"/>
        </w:rPr>
        <w:t xml:space="preserve">Condemn </w:t>
      </w:r>
      <w:r w:rsidRPr="003F6AE3">
        <w:rPr>
          <w:rFonts w:ascii="Bell MT" w:hAnsi="Bell MT" w:cs="Times New Roman"/>
        </w:rPr>
        <w:t xml:space="preserve">any attempt </w:t>
      </w:r>
      <w:r w:rsidR="00DB0EEA" w:rsidRPr="003F6AE3">
        <w:rPr>
          <w:rFonts w:ascii="Bell MT" w:hAnsi="Bell MT" w:cs="Times New Roman"/>
        </w:rPr>
        <w:t>to impose</w:t>
      </w:r>
      <w:r w:rsidR="00DB0EEA">
        <w:rPr>
          <w:rFonts w:ascii="Bell MT" w:hAnsi="Bell MT" w:cs="Times New Roman"/>
        </w:rPr>
        <w:t xml:space="preserve"> </w:t>
      </w:r>
      <w:r w:rsidRPr="003A5F64">
        <w:rPr>
          <w:rFonts w:ascii="Bell MT" w:hAnsi="Bell MT" w:cs="Times New Roman"/>
        </w:rPr>
        <w:t>legal or regulatory</w:t>
      </w:r>
      <w:r w:rsidR="00AB5F1F" w:rsidRPr="00A92B23">
        <w:rPr>
          <w:rFonts w:ascii="Bell MT" w:hAnsi="Bell MT" w:cs="Times New Roman"/>
          <w:color w:val="4472C4" w:themeColor="accent1"/>
          <w:sz w:val="14"/>
          <w:szCs w:val="14"/>
        </w:rPr>
        <w:t>*</w:t>
      </w:r>
      <w:r w:rsidRPr="003A5F64">
        <w:rPr>
          <w:rFonts w:ascii="Bell MT" w:hAnsi="Bell MT" w:cs="Times New Roman"/>
        </w:rPr>
        <w:t xml:space="preserve"> penalties or retaliation against health care professionals, patients, advocates, and organizations that aid in providing reproductive health services</w:t>
      </w:r>
      <w:r w:rsidR="003F6AE3">
        <w:rPr>
          <w:rFonts w:ascii="Bell MT" w:hAnsi="Bell MT" w:cs="Times New Roman"/>
        </w:rPr>
        <w:t>.</w:t>
      </w:r>
    </w:p>
    <w:p w14:paraId="0545E014" w14:textId="77777777" w:rsidR="00494D02" w:rsidRPr="003A5F64" w:rsidRDefault="00494D02" w:rsidP="00494D02">
      <w:pPr>
        <w:pStyle w:val="ListParagraph"/>
        <w:rPr>
          <w:rFonts w:ascii="Bell MT" w:hAnsi="Bell MT"/>
        </w:rPr>
      </w:pPr>
    </w:p>
    <w:p w14:paraId="64B21450" w14:textId="2D1A9CE9" w:rsidR="00494D02" w:rsidRPr="003A5F64" w:rsidRDefault="00494D02" w:rsidP="004E0DF5">
      <w:pPr>
        <w:spacing w:line="240" w:lineRule="auto"/>
        <w:rPr>
          <w:rFonts w:ascii="Bell MT" w:hAnsi="Bell MT" w:cs="Times New Roman"/>
        </w:rPr>
      </w:pPr>
      <w:r w:rsidRPr="003A5F64">
        <w:rPr>
          <w:rFonts w:ascii="Bell MT" w:hAnsi="Bell MT" w:cs="Times New Roman"/>
        </w:rPr>
        <w:lastRenderedPageBreak/>
        <w:t xml:space="preserve">The North Carolina Medical Society fundamentally values compassion and respect for human dignity and rights, </w:t>
      </w:r>
      <w:r w:rsidR="00EA27FF">
        <w:rPr>
          <w:rFonts w:ascii="Bell MT" w:hAnsi="Bell MT" w:cs="Times New Roman"/>
        </w:rPr>
        <w:t xml:space="preserve">empowering </w:t>
      </w:r>
      <w:r w:rsidRPr="003A5F64">
        <w:rPr>
          <w:rFonts w:ascii="Bell MT" w:hAnsi="Bell MT" w:cs="Times New Roman"/>
        </w:rPr>
        <w:t>patient self-determination and bodily</w:t>
      </w:r>
      <w:r w:rsidR="00EA27FF">
        <w:rPr>
          <w:rFonts w:ascii="Bell MT" w:hAnsi="Bell MT" w:cs="Times New Roman"/>
        </w:rPr>
        <w:t xml:space="preserve"> autonomy</w:t>
      </w:r>
      <w:r w:rsidRPr="003A5F64">
        <w:rPr>
          <w:rFonts w:ascii="Bell MT" w:hAnsi="Bell MT" w:cs="Times New Roman"/>
        </w:rPr>
        <w:t xml:space="preserve">. </w:t>
      </w:r>
    </w:p>
    <w:p w14:paraId="12964483" w14:textId="0F47AE4E" w:rsidR="00F52686" w:rsidRPr="003A5F64" w:rsidRDefault="00494D02" w:rsidP="003A5F64">
      <w:pPr>
        <w:spacing w:line="240" w:lineRule="auto"/>
        <w:rPr>
          <w:rFonts w:ascii="Bell MT" w:hAnsi="Bell MT" w:cs="Times New Roman"/>
        </w:rPr>
      </w:pPr>
      <w:r w:rsidRPr="003A5F64">
        <w:rPr>
          <w:rFonts w:ascii="Bell MT" w:hAnsi="Bell MT" w:cs="Times New Roman"/>
        </w:rPr>
        <w:t>Furthermore, the North Carolina Medical Society recognizes and respects</w:t>
      </w:r>
      <w:r w:rsidR="00413829">
        <w:rPr>
          <w:rFonts w:ascii="Bell MT" w:hAnsi="Bell MT" w:cs="Times New Roman"/>
        </w:rPr>
        <w:t xml:space="preserve"> that</w:t>
      </w:r>
      <w:r w:rsidRPr="003A5F64">
        <w:rPr>
          <w:rFonts w:ascii="Bell MT" w:hAnsi="Bell MT" w:cs="Times New Roman"/>
        </w:rPr>
        <w:t xml:space="preserve"> individuals </w:t>
      </w:r>
      <w:r w:rsidRPr="00413829">
        <w:rPr>
          <w:rFonts w:ascii="Bell MT" w:hAnsi="Bell MT" w:cs="Times New Roman"/>
        </w:rPr>
        <w:t>facing complex circumstances may make a thoughtful</w:t>
      </w:r>
      <w:r w:rsidRPr="003A5F64">
        <w:rPr>
          <w:rFonts w:ascii="Bell MT" w:hAnsi="Bell MT" w:cs="Times New Roman"/>
        </w:rPr>
        <w:t xml:space="preserve"> decision to bear children or not, consistent with their personal values. Our professional obligation to provide unbiased, evidence-based guidance and care includes reproductive health services and </w:t>
      </w:r>
      <w:r w:rsidRPr="00413829">
        <w:rPr>
          <w:rFonts w:ascii="Bell MT" w:hAnsi="Bell MT" w:cs="Times New Roman"/>
        </w:rPr>
        <w:t xml:space="preserve">requires we </w:t>
      </w:r>
      <w:r w:rsidR="00F60193" w:rsidRPr="00413829">
        <w:rPr>
          <w:rFonts w:ascii="Bell MT" w:hAnsi="Bell MT" w:cs="Times New Roman"/>
        </w:rPr>
        <w:t xml:space="preserve">advocate for </w:t>
      </w:r>
      <w:r w:rsidRPr="00413829">
        <w:rPr>
          <w:rFonts w:ascii="Bell MT" w:hAnsi="Bell MT" w:cs="Times New Roman"/>
        </w:rPr>
        <w:t>our</w:t>
      </w:r>
      <w:r w:rsidRPr="003A5F64">
        <w:rPr>
          <w:rFonts w:ascii="Bell MT" w:hAnsi="Bell MT" w:cs="Times New Roman"/>
        </w:rPr>
        <w:t xml:space="preserve"> patients’ </w:t>
      </w:r>
      <w:r w:rsidR="00E81C66" w:rsidRPr="003F6AE3">
        <w:rPr>
          <w:rFonts w:ascii="Bell MT" w:hAnsi="Bell MT" w:cs="Times New Roman"/>
        </w:rPr>
        <w:t>rights</w:t>
      </w:r>
      <w:r w:rsidRPr="003A5F64">
        <w:rPr>
          <w:rFonts w:ascii="Bell MT" w:hAnsi="Bell MT" w:cs="Times New Roman"/>
        </w:rPr>
        <w:t xml:space="preserve"> to make their own choices. </w:t>
      </w:r>
    </w:p>
    <w:p w14:paraId="0BEF0595" w14:textId="77777777" w:rsidR="007B6F06" w:rsidRDefault="007B6F06" w:rsidP="004E0DF5">
      <w:pPr>
        <w:jc w:val="center"/>
        <w:rPr>
          <w:rFonts w:ascii="Bell MT" w:hAnsi="Bell MT" w:cs="Times New Roman"/>
          <w:b/>
          <w:bCs/>
          <w:sz w:val="24"/>
          <w:szCs w:val="24"/>
        </w:rPr>
      </w:pPr>
    </w:p>
    <w:p w14:paraId="41DE9A94" w14:textId="77777777" w:rsidR="007B6F06" w:rsidRDefault="007B6F06" w:rsidP="004E0DF5">
      <w:pPr>
        <w:jc w:val="center"/>
        <w:rPr>
          <w:rFonts w:ascii="Bell MT" w:hAnsi="Bell MT" w:cs="Times New Roman"/>
          <w:b/>
          <w:bCs/>
          <w:sz w:val="24"/>
          <w:szCs w:val="24"/>
        </w:rPr>
      </w:pPr>
    </w:p>
    <w:p w14:paraId="5998ACA6" w14:textId="77777777" w:rsidR="007B6F06" w:rsidRDefault="007B6F06" w:rsidP="004E0DF5">
      <w:pPr>
        <w:jc w:val="center"/>
        <w:rPr>
          <w:rFonts w:ascii="Bell MT" w:hAnsi="Bell MT" w:cs="Times New Roman"/>
          <w:b/>
          <w:bCs/>
          <w:sz w:val="24"/>
          <w:szCs w:val="24"/>
        </w:rPr>
      </w:pPr>
    </w:p>
    <w:p w14:paraId="0240BBF7" w14:textId="77777777" w:rsidR="007B6F06" w:rsidRDefault="007B6F06" w:rsidP="004E0DF5">
      <w:pPr>
        <w:jc w:val="center"/>
        <w:rPr>
          <w:rFonts w:ascii="Bell MT" w:hAnsi="Bell MT" w:cs="Times New Roman"/>
          <w:b/>
          <w:bCs/>
          <w:sz w:val="24"/>
          <w:szCs w:val="24"/>
        </w:rPr>
      </w:pPr>
    </w:p>
    <w:p w14:paraId="7ADDBF6F" w14:textId="77777777" w:rsidR="007B6F06" w:rsidRDefault="007B6F06" w:rsidP="004E0DF5">
      <w:pPr>
        <w:jc w:val="center"/>
        <w:rPr>
          <w:rFonts w:ascii="Bell MT" w:hAnsi="Bell MT" w:cs="Times New Roman"/>
          <w:b/>
          <w:bCs/>
          <w:sz w:val="24"/>
          <w:szCs w:val="24"/>
        </w:rPr>
      </w:pPr>
    </w:p>
    <w:p w14:paraId="6DC12075" w14:textId="77777777" w:rsidR="007B6F06" w:rsidRDefault="007B6F06" w:rsidP="004E0DF5">
      <w:pPr>
        <w:jc w:val="center"/>
        <w:rPr>
          <w:rFonts w:ascii="Bell MT" w:hAnsi="Bell MT" w:cs="Times New Roman"/>
          <w:b/>
          <w:bCs/>
          <w:sz w:val="24"/>
          <w:szCs w:val="24"/>
        </w:rPr>
      </w:pPr>
    </w:p>
    <w:p w14:paraId="55E51B64" w14:textId="77777777" w:rsidR="007B6F06" w:rsidRDefault="007B6F06" w:rsidP="004E0DF5">
      <w:pPr>
        <w:jc w:val="center"/>
        <w:rPr>
          <w:rFonts w:ascii="Bell MT" w:hAnsi="Bell MT" w:cs="Times New Roman"/>
          <w:b/>
          <w:bCs/>
          <w:sz w:val="24"/>
          <w:szCs w:val="24"/>
        </w:rPr>
      </w:pPr>
    </w:p>
    <w:p w14:paraId="4BFA795D" w14:textId="77777777" w:rsidR="007B6F06" w:rsidRDefault="007B6F06" w:rsidP="004E0DF5">
      <w:pPr>
        <w:jc w:val="center"/>
        <w:rPr>
          <w:rFonts w:ascii="Bell MT" w:hAnsi="Bell MT" w:cs="Times New Roman"/>
          <w:b/>
          <w:bCs/>
          <w:sz w:val="24"/>
          <w:szCs w:val="24"/>
        </w:rPr>
      </w:pPr>
    </w:p>
    <w:p w14:paraId="516E1CD9" w14:textId="77777777" w:rsidR="007B6F06" w:rsidRDefault="007B6F06" w:rsidP="004E0DF5">
      <w:pPr>
        <w:jc w:val="center"/>
        <w:rPr>
          <w:rFonts w:ascii="Bell MT" w:hAnsi="Bell MT" w:cs="Times New Roman"/>
          <w:b/>
          <w:bCs/>
          <w:sz w:val="24"/>
          <w:szCs w:val="24"/>
        </w:rPr>
      </w:pPr>
    </w:p>
    <w:p w14:paraId="71A65E3B" w14:textId="77777777" w:rsidR="007B6F06" w:rsidRDefault="007B6F06" w:rsidP="004E0DF5">
      <w:pPr>
        <w:jc w:val="center"/>
        <w:rPr>
          <w:rFonts w:ascii="Bell MT" w:hAnsi="Bell MT" w:cs="Times New Roman"/>
          <w:b/>
          <w:bCs/>
          <w:sz w:val="24"/>
          <w:szCs w:val="24"/>
        </w:rPr>
      </w:pPr>
    </w:p>
    <w:p w14:paraId="75DF8BA4" w14:textId="77777777" w:rsidR="007B6F06" w:rsidRDefault="007B6F06" w:rsidP="004E0DF5">
      <w:pPr>
        <w:jc w:val="center"/>
        <w:rPr>
          <w:rFonts w:ascii="Bell MT" w:hAnsi="Bell MT" w:cs="Times New Roman"/>
          <w:b/>
          <w:bCs/>
          <w:sz w:val="24"/>
          <w:szCs w:val="24"/>
        </w:rPr>
      </w:pPr>
    </w:p>
    <w:p w14:paraId="6196CCB6" w14:textId="77777777" w:rsidR="007B6F06" w:rsidRDefault="007B6F06" w:rsidP="004E0DF5">
      <w:pPr>
        <w:jc w:val="center"/>
        <w:rPr>
          <w:rFonts w:ascii="Bell MT" w:hAnsi="Bell MT" w:cs="Times New Roman"/>
          <w:b/>
          <w:bCs/>
          <w:sz w:val="24"/>
          <w:szCs w:val="24"/>
        </w:rPr>
      </w:pPr>
    </w:p>
    <w:p w14:paraId="759A3472" w14:textId="77777777" w:rsidR="007B6F06" w:rsidRDefault="007B6F06" w:rsidP="004E0DF5">
      <w:pPr>
        <w:jc w:val="center"/>
        <w:rPr>
          <w:rFonts w:ascii="Bell MT" w:hAnsi="Bell MT" w:cs="Times New Roman"/>
          <w:b/>
          <w:bCs/>
          <w:sz w:val="24"/>
          <w:szCs w:val="24"/>
        </w:rPr>
      </w:pPr>
    </w:p>
    <w:p w14:paraId="7E25E637" w14:textId="77777777" w:rsidR="007B6F06" w:rsidRDefault="007B6F06" w:rsidP="004E0DF5">
      <w:pPr>
        <w:jc w:val="center"/>
        <w:rPr>
          <w:rFonts w:ascii="Bell MT" w:hAnsi="Bell MT" w:cs="Times New Roman"/>
          <w:b/>
          <w:bCs/>
          <w:sz w:val="24"/>
          <w:szCs w:val="24"/>
        </w:rPr>
      </w:pPr>
    </w:p>
    <w:p w14:paraId="4ACB0213" w14:textId="77777777" w:rsidR="007B6F06" w:rsidRDefault="007B6F06" w:rsidP="004E0DF5">
      <w:pPr>
        <w:jc w:val="center"/>
        <w:rPr>
          <w:rFonts w:ascii="Bell MT" w:hAnsi="Bell MT" w:cs="Times New Roman"/>
          <w:b/>
          <w:bCs/>
          <w:sz w:val="24"/>
          <w:szCs w:val="24"/>
        </w:rPr>
      </w:pPr>
    </w:p>
    <w:p w14:paraId="7E8B3684" w14:textId="77777777" w:rsidR="007B6F06" w:rsidRDefault="007B6F06" w:rsidP="004E0DF5">
      <w:pPr>
        <w:jc w:val="center"/>
        <w:rPr>
          <w:rFonts w:ascii="Bell MT" w:hAnsi="Bell MT" w:cs="Times New Roman"/>
          <w:b/>
          <w:bCs/>
          <w:sz w:val="24"/>
          <w:szCs w:val="24"/>
        </w:rPr>
      </w:pPr>
    </w:p>
    <w:p w14:paraId="4DA18E28" w14:textId="77777777" w:rsidR="007B6F06" w:rsidRDefault="007B6F06" w:rsidP="004E0DF5">
      <w:pPr>
        <w:jc w:val="center"/>
        <w:rPr>
          <w:rFonts w:ascii="Bell MT" w:hAnsi="Bell MT" w:cs="Times New Roman"/>
          <w:b/>
          <w:bCs/>
          <w:sz w:val="24"/>
          <w:szCs w:val="24"/>
        </w:rPr>
      </w:pPr>
    </w:p>
    <w:p w14:paraId="7F1E89F3" w14:textId="77777777" w:rsidR="007B6F06" w:rsidRDefault="007B6F06" w:rsidP="004E0DF5">
      <w:pPr>
        <w:jc w:val="center"/>
        <w:rPr>
          <w:rFonts w:ascii="Bell MT" w:hAnsi="Bell MT" w:cs="Times New Roman"/>
          <w:b/>
          <w:bCs/>
          <w:sz w:val="24"/>
          <w:szCs w:val="24"/>
        </w:rPr>
      </w:pPr>
    </w:p>
    <w:p w14:paraId="222929CB" w14:textId="77777777" w:rsidR="007B6F06" w:rsidRDefault="007B6F06" w:rsidP="004E0DF5">
      <w:pPr>
        <w:jc w:val="center"/>
        <w:rPr>
          <w:rFonts w:ascii="Bell MT" w:hAnsi="Bell MT" w:cs="Times New Roman"/>
          <w:b/>
          <w:bCs/>
          <w:sz w:val="24"/>
          <w:szCs w:val="24"/>
        </w:rPr>
      </w:pPr>
    </w:p>
    <w:p w14:paraId="73025B77" w14:textId="77777777" w:rsidR="007B6F06" w:rsidRDefault="007B6F06" w:rsidP="004E0DF5">
      <w:pPr>
        <w:jc w:val="center"/>
        <w:rPr>
          <w:rFonts w:ascii="Bell MT" w:hAnsi="Bell MT" w:cs="Times New Roman"/>
          <w:b/>
          <w:bCs/>
          <w:sz w:val="24"/>
          <w:szCs w:val="24"/>
        </w:rPr>
      </w:pPr>
    </w:p>
    <w:p w14:paraId="2081557B" w14:textId="77777777" w:rsidR="007B6F06" w:rsidRDefault="007B6F06" w:rsidP="004E0DF5">
      <w:pPr>
        <w:jc w:val="center"/>
        <w:rPr>
          <w:rFonts w:ascii="Bell MT" w:hAnsi="Bell MT" w:cs="Times New Roman"/>
          <w:b/>
          <w:bCs/>
          <w:sz w:val="24"/>
          <w:szCs w:val="24"/>
        </w:rPr>
      </w:pPr>
    </w:p>
    <w:p w14:paraId="438E6CFF" w14:textId="77777777" w:rsidR="007B6F06" w:rsidRDefault="007B6F06" w:rsidP="004E0DF5">
      <w:pPr>
        <w:jc w:val="center"/>
        <w:rPr>
          <w:rFonts w:ascii="Bell MT" w:hAnsi="Bell MT" w:cs="Times New Roman"/>
          <w:b/>
          <w:bCs/>
          <w:sz w:val="24"/>
          <w:szCs w:val="24"/>
        </w:rPr>
      </w:pPr>
    </w:p>
    <w:p w14:paraId="559440D0" w14:textId="77777777" w:rsidR="007B6F06" w:rsidRDefault="007B6F06" w:rsidP="004E0DF5">
      <w:pPr>
        <w:jc w:val="center"/>
        <w:rPr>
          <w:rFonts w:ascii="Bell MT" w:hAnsi="Bell MT" w:cs="Times New Roman"/>
          <w:b/>
          <w:bCs/>
          <w:sz w:val="24"/>
          <w:szCs w:val="24"/>
        </w:rPr>
      </w:pPr>
    </w:p>
    <w:p w14:paraId="3A6BC672" w14:textId="77777777" w:rsidR="00D8704F" w:rsidRDefault="00D8704F" w:rsidP="006C211F">
      <w:pPr>
        <w:spacing w:after="0"/>
        <w:jc w:val="center"/>
        <w:rPr>
          <w:rFonts w:ascii="Bell MT" w:hAnsi="Bell MT" w:cs="Times New Roman"/>
          <w:b/>
          <w:bCs/>
          <w:sz w:val="24"/>
          <w:szCs w:val="24"/>
        </w:rPr>
      </w:pPr>
    </w:p>
    <w:sectPr w:rsidR="00D8704F" w:rsidSect="006C211F">
      <w:headerReference w:type="default" r:id="rId10"/>
      <w:footerReference w:type="default" r:id="rId11"/>
      <w:pgSz w:w="12240" w:h="15840" w:code="1"/>
      <w:pgMar w:top="1440" w:right="1440" w:bottom="1440" w:left="1440" w:header="720" w:footer="288"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846C" w14:textId="77777777" w:rsidR="00C76AB5" w:rsidRDefault="00C76AB5">
      <w:pPr>
        <w:spacing w:after="0" w:line="240" w:lineRule="auto"/>
      </w:pPr>
      <w:r>
        <w:separator/>
      </w:r>
    </w:p>
  </w:endnote>
  <w:endnote w:type="continuationSeparator" w:id="0">
    <w:p w14:paraId="126F6D2F" w14:textId="77777777" w:rsidR="00C76AB5" w:rsidRDefault="00C7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F14E" w14:textId="1E4F277C" w:rsidR="000E1C66" w:rsidRPr="003A5F64" w:rsidRDefault="00D82E8D" w:rsidP="006C211F">
    <w:pPr>
      <w:pStyle w:val="Footer"/>
      <w:ind w:left="-180"/>
      <w:rPr>
        <w:rFonts w:ascii="Garamond" w:hAnsi="Garamond" w:cs="Times New Roman"/>
        <w:sz w:val="14"/>
        <w:szCs w:val="14"/>
      </w:rPr>
    </w:pPr>
    <w:r w:rsidRPr="003A5F64">
      <w:rPr>
        <w:rFonts w:ascii="Garamond" w:hAnsi="Garamond" w:cs="Times New Roman"/>
        <w:sz w:val="14"/>
        <w:szCs w:val="14"/>
      </w:rPr>
      <w:t>Key Resources Referenced:</w:t>
    </w:r>
  </w:p>
  <w:p w14:paraId="49C40BC9" w14:textId="77777777" w:rsidR="000E1C66" w:rsidRPr="003A5F64" w:rsidRDefault="00D8704F" w:rsidP="00494D02">
    <w:pPr>
      <w:pStyle w:val="Footer"/>
      <w:numPr>
        <w:ilvl w:val="0"/>
        <w:numId w:val="2"/>
      </w:numPr>
      <w:rPr>
        <w:rFonts w:ascii="Garamond" w:hAnsi="Garamond" w:cs="Times New Roman"/>
        <w:sz w:val="12"/>
        <w:szCs w:val="12"/>
      </w:rPr>
    </w:pPr>
    <w:hyperlink r:id="rId1" w:history="1">
      <w:r w:rsidR="00D82E8D" w:rsidRPr="003A5F64">
        <w:rPr>
          <w:rStyle w:val="Hyperlink"/>
          <w:rFonts w:ascii="Garamond" w:hAnsi="Garamond" w:cs="Times New Roman"/>
          <w:sz w:val="12"/>
          <w:szCs w:val="12"/>
        </w:rPr>
        <w:t>The American College of Obstetricians and Gynecologists (ACOG)</w:t>
      </w:r>
    </w:hyperlink>
  </w:p>
  <w:p w14:paraId="0104FEAE" w14:textId="77777777" w:rsidR="000E1C66" w:rsidRPr="003A5F64" w:rsidRDefault="00D8704F" w:rsidP="00494D02">
    <w:pPr>
      <w:pStyle w:val="Footer"/>
      <w:numPr>
        <w:ilvl w:val="0"/>
        <w:numId w:val="2"/>
      </w:numPr>
      <w:rPr>
        <w:rFonts w:ascii="Garamond" w:hAnsi="Garamond" w:cs="Times New Roman"/>
        <w:sz w:val="12"/>
        <w:szCs w:val="12"/>
      </w:rPr>
    </w:pPr>
    <w:hyperlink r:id="rId2" w:history="1">
      <w:r w:rsidR="00D82E8D" w:rsidRPr="003A5F64">
        <w:rPr>
          <w:rStyle w:val="Hyperlink"/>
          <w:rFonts w:ascii="Garamond" w:hAnsi="Garamond" w:cs="Times New Roman"/>
          <w:sz w:val="12"/>
          <w:szCs w:val="12"/>
        </w:rPr>
        <w:t>Society for Maternal and Fetal Medicine (SMFM)</w:t>
      </w:r>
    </w:hyperlink>
    <w:r w:rsidR="00D82E8D" w:rsidRPr="003A5F64">
      <w:rPr>
        <w:rFonts w:ascii="Garamond" w:hAnsi="Garamond" w:cs="Times New Roman"/>
        <w:sz w:val="12"/>
        <w:szCs w:val="12"/>
      </w:rPr>
      <w:t xml:space="preserve"> </w:t>
    </w:r>
  </w:p>
  <w:p w14:paraId="37AB18D3" w14:textId="1871B1EF" w:rsidR="000E1C66" w:rsidRPr="00AB5F1F" w:rsidRDefault="00D8704F" w:rsidP="00494D02">
    <w:pPr>
      <w:pStyle w:val="Footer"/>
      <w:numPr>
        <w:ilvl w:val="0"/>
        <w:numId w:val="2"/>
      </w:numPr>
      <w:rPr>
        <w:rStyle w:val="Hyperlink"/>
        <w:rFonts w:ascii="Garamond" w:hAnsi="Garamond" w:cs="Times New Roman"/>
        <w:color w:val="auto"/>
        <w:sz w:val="12"/>
        <w:szCs w:val="12"/>
        <w:u w:val="none"/>
      </w:rPr>
    </w:pPr>
    <w:hyperlink r:id="rId3" w:history="1">
      <w:r w:rsidR="00D82E8D" w:rsidRPr="003A5F64">
        <w:rPr>
          <w:rStyle w:val="Hyperlink"/>
          <w:rFonts w:ascii="Garamond" w:hAnsi="Garamond" w:cs="Times New Roman"/>
          <w:sz w:val="12"/>
          <w:szCs w:val="12"/>
        </w:rPr>
        <w:t>American Medical Association (AMA)</w:t>
      </w:r>
    </w:hyperlink>
  </w:p>
  <w:p w14:paraId="5CC3D738" w14:textId="7794A1B4" w:rsidR="00AB5F1F" w:rsidRDefault="00AB5F1F" w:rsidP="00AB5F1F">
    <w:pPr>
      <w:pStyle w:val="Footer"/>
      <w:rPr>
        <w:rStyle w:val="Hyperlink"/>
        <w:rFonts w:ascii="Garamond" w:hAnsi="Garamond" w:cs="Times New Roman"/>
        <w:sz w:val="12"/>
        <w:szCs w:val="12"/>
      </w:rPr>
    </w:pPr>
  </w:p>
  <w:p w14:paraId="1C0C5C4C" w14:textId="0CD4A08A" w:rsidR="00AB5F1F" w:rsidRPr="00A92B23" w:rsidRDefault="00AB5F1F" w:rsidP="00A92B23">
    <w:pPr>
      <w:pStyle w:val="Footer"/>
      <w:rPr>
        <w:rFonts w:ascii="Garamond" w:hAnsi="Garamond" w:cs="Times New Roman"/>
        <w:i/>
        <w:iCs/>
        <w:sz w:val="14"/>
        <w:szCs w:val="14"/>
      </w:rPr>
    </w:pPr>
    <w:r w:rsidRPr="00A92B23">
      <w:rPr>
        <w:rStyle w:val="Hyperlink"/>
        <w:rFonts w:ascii="Garamond" w:hAnsi="Garamond" w:cs="Times New Roman"/>
        <w:i/>
        <w:iCs/>
        <w:sz w:val="14"/>
        <w:szCs w:val="14"/>
        <w:u w:val="none"/>
      </w:rPr>
      <w:t>*</w:t>
    </w:r>
    <w:r w:rsidR="00A10EF7" w:rsidRPr="00A92B23">
      <w:rPr>
        <w:rStyle w:val="Hyperlink"/>
        <w:rFonts w:ascii="Garamond" w:hAnsi="Garamond" w:cs="Times New Roman"/>
        <w:i/>
        <w:iCs/>
        <w:sz w:val="14"/>
        <w:szCs w:val="14"/>
        <w:u w:val="none"/>
      </w:rPr>
      <w:t xml:space="preserve">The North Carolina Medical Society acknowledges the statutory role of the NC Medical Board to oversee and regulate the quality of health care provided by physicians and physician assistants licensed in the state of North Carolina.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E713" w14:textId="77777777" w:rsidR="00C76AB5" w:rsidRDefault="00C76AB5">
      <w:pPr>
        <w:spacing w:after="0" w:line="240" w:lineRule="auto"/>
      </w:pPr>
      <w:r>
        <w:separator/>
      </w:r>
    </w:p>
  </w:footnote>
  <w:footnote w:type="continuationSeparator" w:id="0">
    <w:p w14:paraId="0503C0DA" w14:textId="77777777" w:rsidR="00C76AB5" w:rsidRDefault="00C7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53F0" w14:textId="77777777" w:rsidR="00DC2F58" w:rsidRPr="003A5F64" w:rsidRDefault="00D8704F" w:rsidP="00470699">
    <w:pPr>
      <w:pStyle w:val="Header"/>
      <w:ind w:hanging="450"/>
      <w:rPr>
        <w:rFonts w:ascii="Garamond" w:hAnsi="Garamond" w:cs="Times New Roman"/>
        <w:sz w:val="14"/>
        <w:szCs w:val="14"/>
      </w:rPr>
    </w:pPr>
    <w:sdt>
      <w:sdtPr>
        <w:id w:val="305600202"/>
        <w:docPartObj>
          <w:docPartGallery w:val="Watermarks"/>
          <w:docPartUnique/>
        </w:docPartObj>
      </w:sdtPr>
      <w:sdtEndPr/>
      <w:sdtContent>
        <w:r>
          <w:rPr>
            <w:noProof/>
          </w:rPr>
          <w:pict w14:anchorId="1B043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238548"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Calibri&quot;;font-size:1pt" string="DRAFT"/>
              <w10:wrap anchorx="margin" anchory="margin"/>
            </v:shape>
          </w:pict>
        </w:r>
      </w:sdtContent>
    </w:sdt>
    <w:r w:rsidR="00D82E8D" w:rsidRPr="003A5F64">
      <w:rPr>
        <w:rFonts w:ascii="Garamond" w:hAnsi="Garamond" w:cs="Times New Roman"/>
        <w:sz w:val="14"/>
        <w:szCs w:val="14"/>
      </w:rPr>
      <w:t xml:space="preserve">NCMS POLICY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9B3"/>
    <w:multiLevelType w:val="multilevel"/>
    <w:tmpl w:val="8BB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10D09"/>
    <w:multiLevelType w:val="multilevel"/>
    <w:tmpl w:val="9AB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655E8"/>
    <w:multiLevelType w:val="multilevel"/>
    <w:tmpl w:val="F716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9F0929"/>
    <w:multiLevelType w:val="hybridMultilevel"/>
    <w:tmpl w:val="EF3C8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73B5E"/>
    <w:multiLevelType w:val="hybridMultilevel"/>
    <w:tmpl w:val="28686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3D3E08"/>
    <w:multiLevelType w:val="multilevel"/>
    <w:tmpl w:val="DFA4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A4073C"/>
    <w:multiLevelType w:val="multilevel"/>
    <w:tmpl w:val="63E0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82612"/>
    <w:multiLevelType w:val="multilevel"/>
    <w:tmpl w:val="857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80EE7"/>
    <w:multiLevelType w:val="multilevel"/>
    <w:tmpl w:val="E3E0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739C4"/>
    <w:multiLevelType w:val="multilevel"/>
    <w:tmpl w:val="9C1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00200F"/>
    <w:multiLevelType w:val="multilevel"/>
    <w:tmpl w:val="48E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8898644">
    <w:abstractNumId w:val="3"/>
  </w:num>
  <w:num w:numId="2" w16cid:durableId="1152722525">
    <w:abstractNumId w:val="4"/>
  </w:num>
  <w:num w:numId="3" w16cid:durableId="444009253">
    <w:abstractNumId w:val="9"/>
  </w:num>
  <w:num w:numId="4" w16cid:durableId="1858544725">
    <w:abstractNumId w:val="0"/>
  </w:num>
  <w:num w:numId="5" w16cid:durableId="886573636">
    <w:abstractNumId w:val="8"/>
  </w:num>
  <w:num w:numId="6" w16cid:durableId="1539007658">
    <w:abstractNumId w:val="1"/>
  </w:num>
  <w:num w:numId="7" w16cid:durableId="360790607">
    <w:abstractNumId w:val="10"/>
  </w:num>
  <w:num w:numId="8" w16cid:durableId="167257292">
    <w:abstractNumId w:val="6"/>
  </w:num>
  <w:num w:numId="9" w16cid:durableId="751661904">
    <w:abstractNumId w:val="7"/>
  </w:num>
  <w:num w:numId="10" w16cid:durableId="973145374">
    <w:abstractNumId w:val="5"/>
  </w:num>
  <w:num w:numId="11" w16cid:durableId="915281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02"/>
    <w:rsid w:val="000118D1"/>
    <w:rsid w:val="00017481"/>
    <w:rsid w:val="00020115"/>
    <w:rsid w:val="000316F8"/>
    <w:rsid w:val="00121DFE"/>
    <w:rsid w:val="00125B60"/>
    <w:rsid w:val="001831B7"/>
    <w:rsid w:val="001D04EF"/>
    <w:rsid w:val="00206A37"/>
    <w:rsid w:val="00215004"/>
    <w:rsid w:val="002238FB"/>
    <w:rsid w:val="00246444"/>
    <w:rsid w:val="002C7831"/>
    <w:rsid w:val="003025DC"/>
    <w:rsid w:val="00375E3F"/>
    <w:rsid w:val="003A5F64"/>
    <w:rsid w:val="003E0195"/>
    <w:rsid w:val="003E365F"/>
    <w:rsid w:val="003F6AE3"/>
    <w:rsid w:val="00413829"/>
    <w:rsid w:val="00433CC8"/>
    <w:rsid w:val="00446F38"/>
    <w:rsid w:val="00455BFF"/>
    <w:rsid w:val="004768B8"/>
    <w:rsid w:val="00494D02"/>
    <w:rsid w:val="004B70C0"/>
    <w:rsid w:val="004C5C34"/>
    <w:rsid w:val="004E0DF5"/>
    <w:rsid w:val="00515667"/>
    <w:rsid w:val="005328CA"/>
    <w:rsid w:val="005664C5"/>
    <w:rsid w:val="00571602"/>
    <w:rsid w:val="00577C48"/>
    <w:rsid w:val="00671615"/>
    <w:rsid w:val="00671745"/>
    <w:rsid w:val="0067773A"/>
    <w:rsid w:val="00694A6D"/>
    <w:rsid w:val="006A4860"/>
    <w:rsid w:val="006C211F"/>
    <w:rsid w:val="006D7A93"/>
    <w:rsid w:val="007B1F36"/>
    <w:rsid w:val="007B6F06"/>
    <w:rsid w:val="00806011"/>
    <w:rsid w:val="008E464B"/>
    <w:rsid w:val="00936CC1"/>
    <w:rsid w:val="00946EAB"/>
    <w:rsid w:val="009E6956"/>
    <w:rsid w:val="00A10EF7"/>
    <w:rsid w:val="00A215B7"/>
    <w:rsid w:val="00A44DA3"/>
    <w:rsid w:val="00A73B7E"/>
    <w:rsid w:val="00A92B23"/>
    <w:rsid w:val="00AB5F1F"/>
    <w:rsid w:val="00B23FE8"/>
    <w:rsid w:val="00B3322F"/>
    <w:rsid w:val="00BB466E"/>
    <w:rsid w:val="00BC09C3"/>
    <w:rsid w:val="00BD274D"/>
    <w:rsid w:val="00C05331"/>
    <w:rsid w:val="00C14041"/>
    <w:rsid w:val="00C15F2E"/>
    <w:rsid w:val="00C1698E"/>
    <w:rsid w:val="00C74901"/>
    <w:rsid w:val="00C76AB5"/>
    <w:rsid w:val="00CE53C2"/>
    <w:rsid w:val="00D70264"/>
    <w:rsid w:val="00D82E8D"/>
    <w:rsid w:val="00D8704F"/>
    <w:rsid w:val="00DB0EEA"/>
    <w:rsid w:val="00DC7947"/>
    <w:rsid w:val="00E26CCE"/>
    <w:rsid w:val="00E63D0D"/>
    <w:rsid w:val="00E8085D"/>
    <w:rsid w:val="00E81C66"/>
    <w:rsid w:val="00E91C73"/>
    <w:rsid w:val="00EA27FF"/>
    <w:rsid w:val="00EB4C2B"/>
    <w:rsid w:val="00EE4FF0"/>
    <w:rsid w:val="00F421AA"/>
    <w:rsid w:val="00F52686"/>
    <w:rsid w:val="00F60193"/>
    <w:rsid w:val="00F67F55"/>
    <w:rsid w:val="00F85C52"/>
    <w:rsid w:val="00FA4CC3"/>
    <w:rsid w:val="00FB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DEA89"/>
  <w15:chartTrackingRefBased/>
  <w15:docId w15:val="{C9F80677-CAFD-4766-8A44-E5550E3B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02"/>
  </w:style>
  <w:style w:type="paragraph" w:styleId="Heading2">
    <w:name w:val="heading 2"/>
    <w:basedOn w:val="Normal"/>
    <w:link w:val="Heading2Char"/>
    <w:uiPriority w:val="9"/>
    <w:qFormat/>
    <w:rsid w:val="00F52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02"/>
    <w:pPr>
      <w:ind w:left="720"/>
      <w:contextualSpacing/>
    </w:pPr>
  </w:style>
  <w:style w:type="paragraph" w:styleId="Header">
    <w:name w:val="header"/>
    <w:basedOn w:val="Normal"/>
    <w:link w:val="HeaderChar"/>
    <w:uiPriority w:val="99"/>
    <w:unhideWhenUsed/>
    <w:rsid w:val="0049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02"/>
  </w:style>
  <w:style w:type="paragraph" w:styleId="Footer">
    <w:name w:val="footer"/>
    <w:basedOn w:val="Normal"/>
    <w:link w:val="FooterChar"/>
    <w:uiPriority w:val="99"/>
    <w:unhideWhenUsed/>
    <w:rsid w:val="0049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02"/>
  </w:style>
  <w:style w:type="character" w:styleId="Hyperlink">
    <w:name w:val="Hyperlink"/>
    <w:basedOn w:val="DefaultParagraphFont"/>
    <w:uiPriority w:val="99"/>
    <w:unhideWhenUsed/>
    <w:rsid w:val="00494D02"/>
    <w:rPr>
      <w:color w:val="0563C1" w:themeColor="hyperlink"/>
      <w:u w:val="single"/>
    </w:rPr>
  </w:style>
  <w:style w:type="character" w:styleId="LineNumber">
    <w:name w:val="line number"/>
    <w:basedOn w:val="DefaultParagraphFont"/>
    <w:uiPriority w:val="99"/>
    <w:semiHidden/>
    <w:unhideWhenUsed/>
    <w:rsid w:val="00494D02"/>
  </w:style>
  <w:style w:type="paragraph" w:styleId="NoSpacing">
    <w:name w:val="No Spacing"/>
    <w:uiPriority w:val="1"/>
    <w:qFormat/>
    <w:rsid w:val="006A4860"/>
    <w:pPr>
      <w:spacing w:after="0" w:line="240" w:lineRule="auto"/>
    </w:pPr>
  </w:style>
  <w:style w:type="paragraph" w:styleId="NormalWeb">
    <w:name w:val="Normal (Web)"/>
    <w:basedOn w:val="Normal"/>
    <w:uiPriority w:val="99"/>
    <w:semiHidden/>
    <w:unhideWhenUsed/>
    <w:rsid w:val="00F5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2686"/>
    <w:rPr>
      <w:rFonts w:ascii="Times New Roman" w:eastAsia="Times New Roman" w:hAnsi="Times New Roman" w:cs="Times New Roman"/>
      <w:b/>
      <w:bCs/>
      <w:sz w:val="36"/>
      <w:szCs w:val="36"/>
    </w:rPr>
  </w:style>
  <w:style w:type="character" w:styleId="Strong">
    <w:name w:val="Strong"/>
    <w:basedOn w:val="DefaultParagraphFont"/>
    <w:uiPriority w:val="22"/>
    <w:qFormat/>
    <w:rsid w:val="00F52686"/>
    <w:rPr>
      <w:b/>
      <w:bCs/>
    </w:rPr>
  </w:style>
  <w:style w:type="paragraph" w:styleId="Revision">
    <w:name w:val="Revision"/>
    <w:hidden/>
    <w:uiPriority w:val="99"/>
    <w:semiHidden/>
    <w:rsid w:val="00455BFF"/>
    <w:pPr>
      <w:spacing w:after="0" w:line="240" w:lineRule="auto"/>
    </w:pPr>
  </w:style>
  <w:style w:type="character" w:styleId="CommentReference">
    <w:name w:val="annotation reference"/>
    <w:basedOn w:val="DefaultParagraphFont"/>
    <w:uiPriority w:val="99"/>
    <w:semiHidden/>
    <w:unhideWhenUsed/>
    <w:rsid w:val="00EE4FF0"/>
    <w:rPr>
      <w:sz w:val="16"/>
      <w:szCs w:val="16"/>
    </w:rPr>
  </w:style>
  <w:style w:type="paragraph" w:styleId="CommentText">
    <w:name w:val="annotation text"/>
    <w:basedOn w:val="Normal"/>
    <w:link w:val="CommentTextChar"/>
    <w:uiPriority w:val="99"/>
    <w:unhideWhenUsed/>
    <w:rsid w:val="00EE4FF0"/>
    <w:pPr>
      <w:spacing w:line="240" w:lineRule="auto"/>
    </w:pPr>
    <w:rPr>
      <w:sz w:val="20"/>
      <w:szCs w:val="20"/>
    </w:rPr>
  </w:style>
  <w:style w:type="character" w:customStyle="1" w:styleId="CommentTextChar">
    <w:name w:val="Comment Text Char"/>
    <w:basedOn w:val="DefaultParagraphFont"/>
    <w:link w:val="CommentText"/>
    <w:uiPriority w:val="99"/>
    <w:rsid w:val="00EE4FF0"/>
    <w:rPr>
      <w:sz w:val="20"/>
      <w:szCs w:val="20"/>
    </w:rPr>
  </w:style>
  <w:style w:type="paragraph" w:styleId="CommentSubject">
    <w:name w:val="annotation subject"/>
    <w:basedOn w:val="CommentText"/>
    <w:next w:val="CommentText"/>
    <w:link w:val="CommentSubjectChar"/>
    <w:uiPriority w:val="99"/>
    <w:semiHidden/>
    <w:unhideWhenUsed/>
    <w:rsid w:val="00EE4FF0"/>
    <w:rPr>
      <w:b/>
      <w:bCs/>
    </w:rPr>
  </w:style>
  <w:style w:type="character" w:customStyle="1" w:styleId="CommentSubjectChar">
    <w:name w:val="Comment Subject Char"/>
    <w:basedOn w:val="CommentTextChar"/>
    <w:link w:val="CommentSubject"/>
    <w:uiPriority w:val="99"/>
    <w:semiHidden/>
    <w:rsid w:val="00EE4FF0"/>
    <w:rPr>
      <w:b/>
      <w:bCs/>
      <w:sz w:val="20"/>
      <w:szCs w:val="20"/>
    </w:rPr>
  </w:style>
  <w:style w:type="character" w:styleId="UnresolvedMention">
    <w:name w:val="Unresolved Mention"/>
    <w:basedOn w:val="DefaultParagraphFont"/>
    <w:uiPriority w:val="99"/>
    <w:semiHidden/>
    <w:unhideWhenUsed/>
    <w:rsid w:val="001831B7"/>
    <w:rPr>
      <w:color w:val="605E5C"/>
      <w:shd w:val="clear" w:color="auto" w:fill="E1DFDD"/>
    </w:rPr>
  </w:style>
  <w:style w:type="character" w:styleId="FollowedHyperlink">
    <w:name w:val="FollowedHyperlink"/>
    <w:basedOn w:val="DefaultParagraphFont"/>
    <w:uiPriority w:val="99"/>
    <w:semiHidden/>
    <w:unhideWhenUsed/>
    <w:rsid w:val="00577C48"/>
    <w:rPr>
      <w:color w:val="954F72" w:themeColor="followedHyperlink"/>
      <w:u w:val="single"/>
    </w:rPr>
  </w:style>
  <w:style w:type="paragraph" w:styleId="FootnoteText">
    <w:name w:val="footnote text"/>
    <w:basedOn w:val="Normal"/>
    <w:link w:val="FootnoteTextChar"/>
    <w:uiPriority w:val="99"/>
    <w:semiHidden/>
    <w:unhideWhenUsed/>
    <w:rsid w:val="00A92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B23"/>
    <w:rPr>
      <w:sz w:val="20"/>
      <w:szCs w:val="20"/>
    </w:rPr>
  </w:style>
  <w:style w:type="character" w:styleId="FootnoteReference">
    <w:name w:val="footnote reference"/>
    <w:basedOn w:val="DefaultParagraphFont"/>
    <w:uiPriority w:val="99"/>
    <w:semiHidden/>
    <w:unhideWhenUsed/>
    <w:rsid w:val="00A92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86">
      <w:bodyDiv w:val="1"/>
      <w:marLeft w:val="0"/>
      <w:marRight w:val="0"/>
      <w:marTop w:val="0"/>
      <w:marBottom w:val="0"/>
      <w:divBdr>
        <w:top w:val="none" w:sz="0" w:space="0" w:color="auto"/>
        <w:left w:val="none" w:sz="0" w:space="0" w:color="auto"/>
        <w:bottom w:val="none" w:sz="0" w:space="0" w:color="auto"/>
        <w:right w:val="none" w:sz="0" w:space="0" w:color="auto"/>
      </w:divBdr>
    </w:div>
    <w:div w:id="146098572">
      <w:bodyDiv w:val="1"/>
      <w:marLeft w:val="0"/>
      <w:marRight w:val="0"/>
      <w:marTop w:val="0"/>
      <w:marBottom w:val="0"/>
      <w:divBdr>
        <w:top w:val="none" w:sz="0" w:space="0" w:color="auto"/>
        <w:left w:val="none" w:sz="0" w:space="0" w:color="auto"/>
        <w:bottom w:val="none" w:sz="0" w:space="0" w:color="auto"/>
        <w:right w:val="none" w:sz="0" w:space="0" w:color="auto"/>
      </w:divBdr>
      <w:divsChild>
        <w:div w:id="444203345">
          <w:marLeft w:val="0"/>
          <w:marRight w:val="0"/>
          <w:marTop w:val="0"/>
          <w:marBottom w:val="0"/>
          <w:divBdr>
            <w:top w:val="none" w:sz="0" w:space="0" w:color="auto"/>
            <w:left w:val="none" w:sz="0" w:space="0" w:color="auto"/>
            <w:bottom w:val="none" w:sz="0" w:space="0" w:color="auto"/>
            <w:right w:val="none" w:sz="0" w:space="0" w:color="auto"/>
          </w:divBdr>
        </w:div>
      </w:divsChild>
    </w:div>
    <w:div w:id="198515668">
      <w:bodyDiv w:val="1"/>
      <w:marLeft w:val="0"/>
      <w:marRight w:val="0"/>
      <w:marTop w:val="0"/>
      <w:marBottom w:val="0"/>
      <w:divBdr>
        <w:top w:val="none" w:sz="0" w:space="0" w:color="auto"/>
        <w:left w:val="none" w:sz="0" w:space="0" w:color="auto"/>
        <w:bottom w:val="none" w:sz="0" w:space="0" w:color="auto"/>
        <w:right w:val="none" w:sz="0" w:space="0" w:color="auto"/>
      </w:divBdr>
      <w:divsChild>
        <w:div w:id="1958638861">
          <w:marLeft w:val="0"/>
          <w:marRight w:val="0"/>
          <w:marTop w:val="0"/>
          <w:marBottom w:val="0"/>
          <w:divBdr>
            <w:top w:val="none" w:sz="0" w:space="0" w:color="auto"/>
            <w:left w:val="none" w:sz="0" w:space="0" w:color="auto"/>
            <w:bottom w:val="none" w:sz="0" w:space="0" w:color="auto"/>
            <w:right w:val="none" w:sz="0" w:space="0" w:color="auto"/>
          </w:divBdr>
        </w:div>
      </w:divsChild>
    </w:div>
    <w:div w:id="349647710">
      <w:bodyDiv w:val="1"/>
      <w:marLeft w:val="0"/>
      <w:marRight w:val="0"/>
      <w:marTop w:val="0"/>
      <w:marBottom w:val="0"/>
      <w:divBdr>
        <w:top w:val="none" w:sz="0" w:space="0" w:color="auto"/>
        <w:left w:val="none" w:sz="0" w:space="0" w:color="auto"/>
        <w:bottom w:val="none" w:sz="0" w:space="0" w:color="auto"/>
        <w:right w:val="none" w:sz="0" w:space="0" w:color="auto"/>
      </w:divBdr>
      <w:divsChild>
        <w:div w:id="1793086270">
          <w:marLeft w:val="0"/>
          <w:marRight w:val="0"/>
          <w:marTop w:val="0"/>
          <w:marBottom w:val="0"/>
          <w:divBdr>
            <w:top w:val="none" w:sz="0" w:space="0" w:color="auto"/>
            <w:left w:val="none" w:sz="0" w:space="0" w:color="auto"/>
            <w:bottom w:val="none" w:sz="0" w:space="0" w:color="auto"/>
            <w:right w:val="none" w:sz="0" w:space="0" w:color="auto"/>
          </w:divBdr>
        </w:div>
      </w:divsChild>
    </w:div>
    <w:div w:id="819152417">
      <w:bodyDiv w:val="1"/>
      <w:marLeft w:val="0"/>
      <w:marRight w:val="0"/>
      <w:marTop w:val="0"/>
      <w:marBottom w:val="0"/>
      <w:divBdr>
        <w:top w:val="none" w:sz="0" w:space="0" w:color="auto"/>
        <w:left w:val="none" w:sz="0" w:space="0" w:color="auto"/>
        <w:bottom w:val="none" w:sz="0" w:space="0" w:color="auto"/>
        <w:right w:val="none" w:sz="0" w:space="0" w:color="auto"/>
      </w:divBdr>
      <w:divsChild>
        <w:div w:id="1284459450">
          <w:marLeft w:val="0"/>
          <w:marRight w:val="0"/>
          <w:marTop w:val="0"/>
          <w:marBottom w:val="0"/>
          <w:divBdr>
            <w:top w:val="none" w:sz="0" w:space="0" w:color="auto"/>
            <w:left w:val="none" w:sz="0" w:space="0" w:color="auto"/>
            <w:bottom w:val="none" w:sz="0" w:space="0" w:color="auto"/>
            <w:right w:val="none" w:sz="0" w:space="0" w:color="auto"/>
          </w:divBdr>
        </w:div>
      </w:divsChild>
    </w:div>
    <w:div w:id="1410735648">
      <w:bodyDiv w:val="1"/>
      <w:marLeft w:val="0"/>
      <w:marRight w:val="0"/>
      <w:marTop w:val="0"/>
      <w:marBottom w:val="0"/>
      <w:divBdr>
        <w:top w:val="none" w:sz="0" w:space="0" w:color="auto"/>
        <w:left w:val="none" w:sz="0" w:space="0" w:color="auto"/>
        <w:bottom w:val="none" w:sz="0" w:space="0" w:color="auto"/>
        <w:right w:val="none" w:sz="0" w:space="0" w:color="auto"/>
      </w:divBdr>
      <w:divsChild>
        <w:div w:id="1426731904">
          <w:marLeft w:val="0"/>
          <w:marRight w:val="0"/>
          <w:marTop w:val="0"/>
          <w:marBottom w:val="0"/>
          <w:divBdr>
            <w:top w:val="none" w:sz="0" w:space="0" w:color="auto"/>
            <w:left w:val="none" w:sz="0" w:space="0" w:color="auto"/>
            <w:bottom w:val="none" w:sz="0" w:space="0" w:color="auto"/>
            <w:right w:val="none" w:sz="0" w:space="0" w:color="auto"/>
          </w:divBdr>
        </w:div>
      </w:divsChild>
    </w:div>
    <w:div w:id="1610893477">
      <w:bodyDiv w:val="1"/>
      <w:marLeft w:val="0"/>
      <w:marRight w:val="0"/>
      <w:marTop w:val="0"/>
      <w:marBottom w:val="0"/>
      <w:divBdr>
        <w:top w:val="none" w:sz="0" w:space="0" w:color="auto"/>
        <w:left w:val="none" w:sz="0" w:space="0" w:color="auto"/>
        <w:bottom w:val="none" w:sz="0" w:space="0" w:color="auto"/>
        <w:right w:val="none" w:sz="0" w:space="0" w:color="auto"/>
      </w:divBdr>
      <w:divsChild>
        <w:div w:id="1709913294">
          <w:marLeft w:val="0"/>
          <w:marRight w:val="0"/>
          <w:marTop w:val="0"/>
          <w:marBottom w:val="0"/>
          <w:divBdr>
            <w:top w:val="none" w:sz="0" w:space="0" w:color="auto"/>
            <w:left w:val="none" w:sz="0" w:space="0" w:color="auto"/>
            <w:bottom w:val="none" w:sz="0" w:space="0" w:color="auto"/>
            <w:right w:val="none" w:sz="0" w:space="0" w:color="auto"/>
          </w:divBdr>
        </w:div>
      </w:divsChild>
    </w:div>
    <w:div w:id="1635021548">
      <w:bodyDiv w:val="1"/>
      <w:marLeft w:val="0"/>
      <w:marRight w:val="0"/>
      <w:marTop w:val="0"/>
      <w:marBottom w:val="0"/>
      <w:divBdr>
        <w:top w:val="none" w:sz="0" w:space="0" w:color="auto"/>
        <w:left w:val="none" w:sz="0" w:space="0" w:color="auto"/>
        <w:bottom w:val="none" w:sz="0" w:space="0" w:color="auto"/>
        <w:right w:val="none" w:sz="0" w:space="0" w:color="auto"/>
      </w:divBdr>
    </w:div>
    <w:div w:id="1735620474">
      <w:bodyDiv w:val="1"/>
      <w:marLeft w:val="0"/>
      <w:marRight w:val="0"/>
      <w:marTop w:val="0"/>
      <w:marBottom w:val="0"/>
      <w:divBdr>
        <w:top w:val="none" w:sz="0" w:space="0" w:color="auto"/>
        <w:left w:val="none" w:sz="0" w:space="0" w:color="auto"/>
        <w:bottom w:val="none" w:sz="0" w:space="0" w:color="auto"/>
        <w:right w:val="none" w:sz="0" w:space="0" w:color="auto"/>
      </w:divBdr>
      <w:divsChild>
        <w:div w:id="1751001794">
          <w:marLeft w:val="0"/>
          <w:marRight w:val="0"/>
          <w:marTop w:val="0"/>
          <w:marBottom w:val="0"/>
          <w:divBdr>
            <w:top w:val="none" w:sz="0" w:space="0" w:color="auto"/>
            <w:left w:val="none" w:sz="0" w:space="0" w:color="auto"/>
            <w:bottom w:val="none" w:sz="0" w:space="0" w:color="auto"/>
            <w:right w:val="none" w:sz="0" w:space="0" w:color="auto"/>
          </w:divBdr>
        </w:div>
      </w:divsChild>
    </w:div>
    <w:div w:id="1925721749">
      <w:bodyDiv w:val="1"/>
      <w:marLeft w:val="0"/>
      <w:marRight w:val="0"/>
      <w:marTop w:val="0"/>
      <w:marBottom w:val="0"/>
      <w:divBdr>
        <w:top w:val="none" w:sz="0" w:space="0" w:color="auto"/>
        <w:left w:val="none" w:sz="0" w:space="0" w:color="auto"/>
        <w:bottom w:val="none" w:sz="0" w:space="0" w:color="auto"/>
        <w:right w:val="none" w:sz="0" w:space="0" w:color="auto"/>
      </w:divBdr>
      <w:divsChild>
        <w:div w:id="384377361">
          <w:marLeft w:val="0"/>
          <w:marRight w:val="0"/>
          <w:marTop w:val="0"/>
          <w:marBottom w:val="0"/>
          <w:divBdr>
            <w:top w:val="none" w:sz="0" w:space="0" w:color="auto"/>
            <w:left w:val="none" w:sz="0" w:space="0" w:color="auto"/>
            <w:bottom w:val="none" w:sz="0" w:space="0" w:color="auto"/>
            <w:right w:val="none" w:sz="0" w:space="0" w:color="auto"/>
          </w:divBdr>
        </w:div>
      </w:divsChild>
    </w:div>
    <w:div w:id="2029792760">
      <w:bodyDiv w:val="1"/>
      <w:marLeft w:val="0"/>
      <w:marRight w:val="0"/>
      <w:marTop w:val="0"/>
      <w:marBottom w:val="0"/>
      <w:divBdr>
        <w:top w:val="none" w:sz="0" w:space="0" w:color="auto"/>
        <w:left w:val="none" w:sz="0" w:space="0" w:color="auto"/>
        <w:bottom w:val="none" w:sz="0" w:space="0" w:color="auto"/>
        <w:right w:val="none" w:sz="0" w:space="0" w:color="auto"/>
      </w:divBdr>
      <w:divsChild>
        <w:div w:id="775371523">
          <w:marLeft w:val="0"/>
          <w:marRight w:val="0"/>
          <w:marTop w:val="0"/>
          <w:marBottom w:val="0"/>
          <w:divBdr>
            <w:top w:val="none" w:sz="0" w:space="0" w:color="auto"/>
            <w:left w:val="none" w:sz="0" w:space="0" w:color="auto"/>
            <w:bottom w:val="none" w:sz="0" w:space="0" w:color="auto"/>
            <w:right w:val="none" w:sz="0" w:space="0" w:color="auto"/>
          </w:divBdr>
        </w:div>
      </w:divsChild>
    </w:div>
    <w:div w:id="2073431119">
      <w:bodyDiv w:val="1"/>
      <w:marLeft w:val="0"/>
      <w:marRight w:val="0"/>
      <w:marTop w:val="0"/>
      <w:marBottom w:val="0"/>
      <w:divBdr>
        <w:top w:val="none" w:sz="0" w:space="0" w:color="auto"/>
        <w:left w:val="none" w:sz="0" w:space="0" w:color="auto"/>
        <w:bottom w:val="none" w:sz="0" w:space="0" w:color="auto"/>
        <w:right w:val="none" w:sz="0" w:space="0" w:color="auto"/>
      </w:divBdr>
      <w:divsChild>
        <w:div w:id="58885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medical-ethics.ama-assn.org/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stersong.net/reproductive-justi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ama-assn.org/" TargetMode="External"/><Relationship Id="rId2" Type="http://schemas.openxmlformats.org/officeDocument/2006/relationships/hyperlink" Target="https://www.smfm.org/" TargetMode="External"/><Relationship Id="rId1" Type="http://schemas.openxmlformats.org/officeDocument/2006/relationships/hyperlink" Target="https://www.acog.org/advocacy/abortion-is-ess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A5C1-7158-42DA-AFF0-448B8259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Spaduzzi</dc:creator>
  <cp:keywords/>
  <dc:description/>
  <cp:lastModifiedBy>Kristen Spaduzzi</cp:lastModifiedBy>
  <cp:revision>2</cp:revision>
  <dcterms:created xsi:type="dcterms:W3CDTF">2022-12-14T18:17:00Z</dcterms:created>
  <dcterms:modified xsi:type="dcterms:W3CDTF">2022-12-14T18:17:00Z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2022-11-10T21:15:33Z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3ae8562d-0d75-4ef8-9880-6d6590ae1407</vt:lpwstr>
  </property>
  <property fmtid="{D5CDD505-2E9C-101B-9397-08002B2CF9AE}" pid="8" name="MSIP_Label_5a776955-85f6-4fec-9553-96dd3e0373c4_ContentBits">
    <vt:lpwstr>0</vt:lpwstr>
  </property>
</Properties>
</file>